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1B6A23" w:rsidRPr="00DB208F" w:rsidTr="00BF197B">
        <w:trPr>
          <w:cantSplit/>
          <w:trHeight w:val="817"/>
        </w:trPr>
        <w:tc>
          <w:tcPr>
            <w:tcW w:w="2686" w:type="dxa"/>
            <w:tcBorders>
              <w:top w:val="nil"/>
              <w:left w:val="nil"/>
              <w:bottom w:val="nil"/>
              <w:right w:val="nil"/>
            </w:tcBorders>
            <w:shd w:val="clear" w:color="auto" w:fill="FFFFFF"/>
          </w:tcPr>
          <w:p w:rsidR="001B6A23" w:rsidRPr="00DB208F" w:rsidRDefault="001B6A23" w:rsidP="00BF197B">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1B6A23" w:rsidRPr="00DB208F" w:rsidRDefault="001B6A23" w:rsidP="001B6A23">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C</w:t>
            </w:r>
            <w:r w:rsidRPr="00DB208F">
              <w:rPr>
                <w:b/>
                <w:color w:val="000000"/>
              </w:rPr>
              <w:t>.</w:t>
            </w:r>
            <w:r>
              <w:rPr>
                <w:b/>
                <w:color w:val="000000"/>
                <w:lang w:val="en-US"/>
              </w:rPr>
              <w:t>3</w:t>
            </w:r>
            <w:r w:rsidRPr="00DB208F">
              <w:rPr>
                <w:color w:val="000000"/>
              </w:rPr>
              <w:t xml:space="preserve"> / </w:t>
            </w:r>
            <w:r w:rsidRPr="00DB208F">
              <w:rPr>
                <w:color w:val="000000"/>
                <w:lang w:val="en-US"/>
              </w:rPr>
              <w:t>15</w:t>
            </w:r>
            <w:r w:rsidRPr="00DB208F">
              <w:rPr>
                <w:color w:val="000000"/>
              </w:rPr>
              <w:t>.11.2013</w:t>
            </w:r>
          </w:p>
        </w:tc>
      </w:tr>
    </w:tbl>
    <w:p w:rsidR="009778E6" w:rsidRDefault="00EF07D0" w:rsidP="001B6A23">
      <w:pPr>
        <w:widowControl/>
        <w:shd w:val="clear" w:color="auto" w:fill="FFFFFF"/>
        <w:spacing w:before="480"/>
        <w:ind w:left="851"/>
        <w:rPr>
          <w:rFonts w:cs="Times New Roman"/>
          <w:color w:val="000000"/>
          <w:sz w:val="40"/>
        </w:rPr>
      </w:pPr>
      <w:r w:rsidRPr="001B6A23">
        <w:rPr>
          <w:rFonts w:cs="Times New Roman"/>
          <w:color w:val="000000"/>
          <w:sz w:val="40"/>
        </w:rPr>
        <w:t>ОГРАНИЧЕНИЕ И КОНТРОЛЬ ВЫБРОСОВ РАДИОАКТИВНЫХ ВЕЩЕСТВ С ЯДЕРНОЙ УСТАНОВКИ</w:t>
      </w:r>
    </w:p>
    <w:p w:rsidR="001B6A23" w:rsidRPr="001B6A23" w:rsidRDefault="001B6A23" w:rsidP="001B6A23">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1</w:t>
      </w:r>
      <w:r w:rsidRPr="001B6A23">
        <w:rPr>
          <w:rFonts w:cs="Times New Roman"/>
          <w:smallCaps/>
          <w:color w:val="000000"/>
        </w:rPr>
        <w:tab/>
        <w:t>Введение</w:t>
      </w:r>
      <w:r w:rsidRPr="001B6A23">
        <w:rPr>
          <w:rFonts w:cs="Times New Roman"/>
          <w:smallCaps/>
          <w:color w:val="000000"/>
        </w:rPr>
        <w:tab/>
        <w:t>3</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2</w:t>
      </w:r>
      <w:r w:rsidRPr="001B6A23">
        <w:rPr>
          <w:rFonts w:cs="Times New Roman"/>
          <w:smallCaps/>
          <w:color w:val="000000"/>
        </w:rPr>
        <w:tab/>
        <w:t>Область применения</w:t>
      </w:r>
      <w:r w:rsidRPr="001B6A23">
        <w:rPr>
          <w:rFonts w:cs="Times New Roman"/>
          <w:smallCaps/>
          <w:color w:val="000000"/>
        </w:rPr>
        <w:tab/>
        <w:t>4</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3</w:t>
      </w:r>
      <w:r w:rsidRPr="001B6A23">
        <w:rPr>
          <w:rFonts w:cs="Times New Roman"/>
          <w:smallCaps/>
          <w:color w:val="000000"/>
        </w:rPr>
        <w:tab/>
        <w:t>Ограничения по радиационному облучению и выбросам</w:t>
      </w:r>
      <w:r w:rsidRPr="001B6A23">
        <w:rPr>
          <w:rFonts w:cs="Times New Roman"/>
          <w:smallCaps/>
          <w:color w:val="000000"/>
        </w:rPr>
        <w:tab/>
        <w:t>4</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3.1</w:t>
      </w:r>
      <w:r w:rsidRPr="001B6A23">
        <w:rPr>
          <w:rFonts w:cs="Times New Roman"/>
          <w:color w:val="000000"/>
          <w:sz w:val="19"/>
          <w:szCs w:val="19"/>
        </w:rPr>
        <w:tab/>
        <w:t>Общие требования</w:t>
      </w:r>
      <w:r w:rsidRPr="001B6A23">
        <w:rPr>
          <w:rFonts w:cs="Times New Roman"/>
          <w:color w:val="000000"/>
          <w:sz w:val="19"/>
          <w:szCs w:val="19"/>
        </w:rPr>
        <w:tab/>
        <w:t>4</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3.2</w:t>
      </w:r>
      <w:r w:rsidRPr="001B6A23">
        <w:rPr>
          <w:rFonts w:cs="Times New Roman"/>
          <w:color w:val="000000"/>
          <w:sz w:val="19"/>
          <w:szCs w:val="19"/>
        </w:rPr>
        <w:tab/>
        <w:t>Проектные пределы</w:t>
      </w:r>
      <w:r w:rsidRPr="001B6A23">
        <w:rPr>
          <w:rFonts w:cs="Times New Roman"/>
          <w:color w:val="000000"/>
          <w:sz w:val="19"/>
          <w:szCs w:val="19"/>
        </w:rPr>
        <w:tab/>
        <w:t>5</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3.2.1</w:t>
      </w:r>
      <w:r w:rsidRPr="001B6A23">
        <w:rPr>
          <w:rFonts w:cs="Times New Roman"/>
          <w:color w:val="000000"/>
          <w:sz w:val="18"/>
          <w:szCs w:val="18"/>
        </w:rPr>
        <w:tab/>
        <w:t>Нормальная эксплуатация и ожидаемые при эксплуатации события</w:t>
      </w:r>
      <w:r w:rsidRPr="001B6A23">
        <w:rPr>
          <w:rFonts w:cs="Times New Roman"/>
          <w:color w:val="000000"/>
          <w:sz w:val="18"/>
          <w:szCs w:val="18"/>
        </w:rPr>
        <w:tab/>
        <w:t>5</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3.2.2</w:t>
      </w:r>
      <w:r w:rsidRPr="001B6A23">
        <w:rPr>
          <w:rFonts w:cs="Times New Roman"/>
          <w:color w:val="000000"/>
          <w:sz w:val="18"/>
          <w:szCs w:val="18"/>
        </w:rPr>
        <w:tab/>
        <w:t>Аварии</w:t>
      </w:r>
      <w:r w:rsidRPr="001B6A23">
        <w:rPr>
          <w:rFonts w:cs="Times New Roman"/>
          <w:color w:val="000000"/>
          <w:sz w:val="18"/>
          <w:szCs w:val="18"/>
        </w:rPr>
        <w:tab/>
        <w:t>5</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3.3</w:t>
      </w:r>
      <w:r w:rsidRPr="001B6A23">
        <w:rPr>
          <w:rFonts w:cs="Times New Roman"/>
          <w:color w:val="000000"/>
          <w:sz w:val="19"/>
          <w:szCs w:val="19"/>
        </w:rPr>
        <w:tab/>
        <w:t>Эксплуатационные пределы</w:t>
      </w:r>
      <w:r w:rsidRPr="001B6A23">
        <w:rPr>
          <w:rFonts w:cs="Times New Roman"/>
          <w:color w:val="000000"/>
          <w:sz w:val="19"/>
          <w:szCs w:val="19"/>
        </w:rPr>
        <w:tab/>
        <w:t>6</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3.3.1</w:t>
      </w:r>
      <w:r w:rsidRPr="001B6A23">
        <w:rPr>
          <w:rFonts w:cs="Times New Roman"/>
          <w:color w:val="000000"/>
          <w:sz w:val="18"/>
          <w:szCs w:val="18"/>
        </w:rPr>
        <w:tab/>
        <w:t>Пределы по выбросам</w:t>
      </w:r>
      <w:r w:rsidRPr="001B6A23">
        <w:rPr>
          <w:rFonts w:cs="Times New Roman"/>
          <w:color w:val="000000"/>
          <w:sz w:val="18"/>
          <w:szCs w:val="18"/>
        </w:rPr>
        <w:tab/>
        <w:t>6</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3.3.2</w:t>
      </w:r>
      <w:r w:rsidRPr="001B6A23">
        <w:rPr>
          <w:rFonts w:cs="Times New Roman"/>
          <w:color w:val="000000"/>
          <w:sz w:val="18"/>
          <w:szCs w:val="18"/>
        </w:rPr>
        <w:tab/>
        <w:t>Выбросы, требующие вмешательства</w:t>
      </w:r>
      <w:r w:rsidRPr="001B6A23">
        <w:rPr>
          <w:rFonts w:cs="Times New Roman"/>
          <w:color w:val="000000"/>
          <w:sz w:val="18"/>
          <w:szCs w:val="18"/>
        </w:rPr>
        <w:tab/>
        <w:t>6</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3.3.3</w:t>
      </w:r>
      <w:r w:rsidRPr="001B6A23">
        <w:rPr>
          <w:rFonts w:cs="Times New Roman"/>
          <w:color w:val="000000"/>
          <w:sz w:val="18"/>
          <w:szCs w:val="18"/>
        </w:rPr>
        <w:tab/>
        <w:t>Планируемые выбросы</w:t>
      </w:r>
      <w:r w:rsidRPr="001B6A23">
        <w:rPr>
          <w:rFonts w:cs="Times New Roman"/>
          <w:color w:val="000000"/>
          <w:sz w:val="18"/>
          <w:szCs w:val="18"/>
        </w:rPr>
        <w:tab/>
        <w:t>6</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3.3.4</w:t>
      </w:r>
      <w:r w:rsidRPr="001B6A23">
        <w:rPr>
          <w:rFonts w:cs="Times New Roman"/>
          <w:color w:val="000000"/>
          <w:sz w:val="18"/>
          <w:szCs w:val="18"/>
        </w:rPr>
        <w:tab/>
        <w:t>Целевые уровни выбросов</w:t>
      </w:r>
      <w:r w:rsidRPr="001B6A23">
        <w:rPr>
          <w:rFonts w:cs="Times New Roman"/>
          <w:color w:val="000000"/>
          <w:sz w:val="18"/>
          <w:szCs w:val="18"/>
        </w:rPr>
        <w:tab/>
        <w:t>6</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4</w:t>
      </w:r>
      <w:r w:rsidRPr="001B6A23">
        <w:rPr>
          <w:rFonts w:cs="Times New Roman"/>
          <w:smallCaps/>
          <w:color w:val="000000"/>
        </w:rPr>
        <w:tab/>
        <w:t>Специальные системы для сокращения выбросов</w:t>
      </w:r>
      <w:r w:rsidRPr="001B6A23">
        <w:rPr>
          <w:rFonts w:cs="Times New Roman"/>
          <w:smallCaps/>
          <w:color w:val="000000"/>
        </w:rPr>
        <w:tab/>
        <w:t>7</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5</w:t>
      </w:r>
      <w:r w:rsidRPr="001B6A23">
        <w:rPr>
          <w:rFonts w:cs="Times New Roman"/>
          <w:smallCaps/>
          <w:color w:val="000000"/>
        </w:rPr>
        <w:tab/>
        <w:t>Требования к измерениям выбросов</w:t>
      </w:r>
      <w:r w:rsidRPr="001B6A23">
        <w:rPr>
          <w:rFonts w:cs="Times New Roman"/>
          <w:smallCaps/>
          <w:color w:val="000000"/>
        </w:rPr>
        <w:tab/>
        <w:t>7</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5.1</w:t>
      </w:r>
      <w:r w:rsidRPr="001B6A23">
        <w:rPr>
          <w:rFonts w:cs="Times New Roman"/>
          <w:color w:val="000000"/>
          <w:sz w:val="19"/>
          <w:szCs w:val="19"/>
        </w:rPr>
        <w:tab/>
        <w:t>Общие требования</w:t>
      </w:r>
      <w:r w:rsidRPr="001B6A23">
        <w:rPr>
          <w:rFonts w:cs="Times New Roman"/>
          <w:color w:val="000000"/>
          <w:sz w:val="19"/>
          <w:szCs w:val="19"/>
        </w:rPr>
        <w:tab/>
        <w:t>7</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5.2</w:t>
      </w:r>
      <w:r w:rsidRPr="001B6A23">
        <w:rPr>
          <w:rFonts w:cs="Times New Roman"/>
          <w:color w:val="000000"/>
          <w:sz w:val="19"/>
          <w:szCs w:val="19"/>
        </w:rPr>
        <w:tab/>
        <w:t>Измерение выбросов атомной электростанции при нормальной эксплуатации</w:t>
      </w:r>
      <w:r w:rsidRPr="001B6A23">
        <w:rPr>
          <w:rFonts w:cs="Times New Roman"/>
          <w:color w:val="000000"/>
          <w:sz w:val="19"/>
          <w:szCs w:val="19"/>
        </w:rPr>
        <w:tab/>
        <w:t>8</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5.2.1</w:t>
      </w:r>
      <w:r w:rsidRPr="001B6A23">
        <w:rPr>
          <w:rFonts w:cs="Times New Roman"/>
          <w:color w:val="000000"/>
          <w:sz w:val="18"/>
          <w:szCs w:val="18"/>
        </w:rPr>
        <w:tab/>
        <w:t>Выбросы в воздух</w:t>
      </w:r>
      <w:r w:rsidRPr="001B6A23">
        <w:rPr>
          <w:rFonts w:cs="Times New Roman"/>
          <w:color w:val="000000"/>
          <w:sz w:val="18"/>
          <w:szCs w:val="18"/>
        </w:rPr>
        <w:tab/>
        <w:t>8</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5.2.2</w:t>
      </w:r>
      <w:r w:rsidRPr="001B6A23">
        <w:rPr>
          <w:rFonts w:cs="Times New Roman"/>
          <w:color w:val="000000"/>
          <w:sz w:val="18"/>
          <w:szCs w:val="18"/>
        </w:rPr>
        <w:tab/>
        <w:t>Выбросы в воду</w:t>
      </w:r>
      <w:r w:rsidRPr="001B6A23">
        <w:rPr>
          <w:rFonts w:cs="Times New Roman"/>
          <w:color w:val="000000"/>
          <w:sz w:val="18"/>
          <w:szCs w:val="18"/>
        </w:rPr>
        <w:tab/>
        <w:t>9</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9"/>
          <w:szCs w:val="19"/>
        </w:rPr>
      </w:pPr>
      <w:r w:rsidRPr="001B6A23">
        <w:rPr>
          <w:rFonts w:cs="Times New Roman"/>
          <w:color w:val="000000"/>
          <w:sz w:val="19"/>
          <w:szCs w:val="19"/>
        </w:rPr>
        <w:t>5.3</w:t>
      </w:r>
      <w:r w:rsidRPr="001B6A23">
        <w:rPr>
          <w:rFonts w:cs="Times New Roman"/>
          <w:color w:val="000000"/>
          <w:sz w:val="19"/>
          <w:szCs w:val="19"/>
        </w:rPr>
        <w:tab/>
        <w:t>Измерение отличных от нормы выбросов атомной электростанции</w:t>
      </w:r>
      <w:r w:rsidRPr="001B6A23">
        <w:rPr>
          <w:rFonts w:cs="Times New Roman"/>
          <w:color w:val="000000"/>
          <w:sz w:val="19"/>
          <w:szCs w:val="19"/>
        </w:rPr>
        <w:tab/>
        <w:t>9</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5.3.1</w:t>
      </w:r>
      <w:r w:rsidRPr="001B6A23">
        <w:rPr>
          <w:rFonts w:cs="Times New Roman"/>
          <w:color w:val="000000"/>
          <w:sz w:val="18"/>
          <w:szCs w:val="18"/>
        </w:rPr>
        <w:tab/>
        <w:t>Выбросы в воздух</w:t>
      </w:r>
      <w:r w:rsidRPr="001B6A23">
        <w:rPr>
          <w:rFonts w:cs="Times New Roman"/>
          <w:color w:val="000000"/>
          <w:sz w:val="18"/>
          <w:szCs w:val="18"/>
        </w:rPr>
        <w:tab/>
        <w:t>9</w:t>
      </w:r>
    </w:p>
    <w:p w:rsidR="001B6A23" w:rsidRPr="001B6A23" w:rsidRDefault="001B6A23" w:rsidP="001B6A23">
      <w:pPr>
        <w:widowControl/>
        <w:shd w:val="clear" w:color="auto" w:fill="FFFFFF"/>
        <w:tabs>
          <w:tab w:val="right" w:pos="9072"/>
        </w:tabs>
        <w:spacing w:after="20"/>
        <w:ind w:left="1418" w:right="285" w:hanging="567"/>
        <w:rPr>
          <w:rFonts w:cs="Times New Roman"/>
          <w:color w:val="000000"/>
          <w:sz w:val="18"/>
          <w:szCs w:val="18"/>
        </w:rPr>
      </w:pPr>
      <w:r w:rsidRPr="001B6A23">
        <w:rPr>
          <w:rFonts w:cs="Times New Roman"/>
          <w:color w:val="000000"/>
          <w:sz w:val="18"/>
          <w:szCs w:val="18"/>
        </w:rPr>
        <w:t>5.3.2</w:t>
      </w:r>
      <w:r w:rsidRPr="001B6A23">
        <w:rPr>
          <w:rFonts w:cs="Times New Roman"/>
          <w:color w:val="000000"/>
          <w:sz w:val="18"/>
          <w:szCs w:val="18"/>
        </w:rPr>
        <w:tab/>
        <w:t>Выбросы в воду</w:t>
      </w:r>
      <w:r w:rsidRPr="001B6A23">
        <w:rPr>
          <w:rFonts w:cs="Times New Roman"/>
          <w:color w:val="000000"/>
          <w:sz w:val="18"/>
          <w:szCs w:val="18"/>
        </w:rPr>
        <w:tab/>
        <w:t>10</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6</w:t>
      </w:r>
      <w:r w:rsidRPr="001B6A23">
        <w:rPr>
          <w:rFonts w:cs="Times New Roman"/>
          <w:smallCaps/>
          <w:color w:val="000000"/>
        </w:rPr>
        <w:tab/>
        <w:t xml:space="preserve">Регулирующий надзор со стороны </w:t>
      </w:r>
      <w:r w:rsidR="005E008F">
        <w:rPr>
          <w:rFonts w:cs="Times New Roman"/>
          <w:smallCaps/>
          <w:color w:val="000000"/>
        </w:rPr>
        <w:t>Н</w:t>
      </w:r>
      <w:r w:rsidRPr="001B6A23">
        <w:rPr>
          <w:rFonts w:cs="Times New Roman"/>
          <w:smallCaps/>
          <w:color w:val="000000"/>
        </w:rPr>
        <w:t>адз</w:t>
      </w:r>
      <w:r w:rsidR="00B33BB6">
        <w:rPr>
          <w:rFonts w:cs="Times New Roman"/>
          <w:smallCaps/>
          <w:color w:val="000000"/>
        </w:rPr>
        <w:t>орного органа по радиационной и </w:t>
      </w:r>
      <w:r w:rsidRPr="001B6A23">
        <w:rPr>
          <w:rFonts w:cs="Times New Roman"/>
          <w:smallCaps/>
          <w:color w:val="000000"/>
        </w:rPr>
        <w:t>ядерной безопасности</w:t>
      </w:r>
      <w:r w:rsidRPr="001B6A23">
        <w:rPr>
          <w:rFonts w:cs="Times New Roman"/>
          <w:smallCaps/>
          <w:color w:val="000000"/>
        </w:rPr>
        <w:tab/>
        <w:t>10</w:t>
      </w:r>
    </w:p>
    <w:p w:rsidR="009778E6" w:rsidRPr="001B6A23" w:rsidRDefault="00EF07D0" w:rsidP="001B6A23">
      <w:pPr>
        <w:widowControl/>
        <w:shd w:val="clear" w:color="auto" w:fill="FFFFFF"/>
        <w:spacing w:before="120"/>
        <w:ind w:left="7655" w:right="232"/>
        <w:jc w:val="right"/>
        <w:rPr>
          <w:color w:val="000000"/>
          <w:sz w:val="18"/>
          <w:szCs w:val="18"/>
        </w:rPr>
      </w:pPr>
      <w:r w:rsidRPr="001B6A23">
        <w:rPr>
          <w:color w:val="000000"/>
          <w:sz w:val="18"/>
          <w:szCs w:val="18"/>
        </w:rPr>
        <w:t>продолжение</w:t>
      </w:r>
    </w:p>
    <w:p w:rsidR="001B6A23" w:rsidRPr="00B33BB6" w:rsidRDefault="001B6A23" w:rsidP="001B6A23">
      <w:pPr>
        <w:widowControl/>
        <w:pBdr>
          <w:bottom w:val="single" w:sz="6" w:space="1" w:color="auto"/>
        </w:pBdr>
        <w:shd w:val="clear" w:color="auto" w:fill="FFFFFF"/>
        <w:spacing w:before="120"/>
        <w:ind w:left="851" w:right="284"/>
        <w:jc w:val="both"/>
        <w:rPr>
          <w:rFonts w:cs="Times New Roman"/>
          <w:color w:val="000000"/>
          <w:sz w:val="18"/>
          <w:szCs w:val="18"/>
        </w:rPr>
      </w:pPr>
    </w:p>
    <w:p w:rsidR="001B6A23" w:rsidRPr="00B33BB6" w:rsidRDefault="001B6A23" w:rsidP="001B6A23">
      <w:pPr>
        <w:widowControl/>
        <w:pBdr>
          <w:bottom w:val="single" w:sz="6" w:space="1" w:color="auto"/>
        </w:pBdr>
        <w:shd w:val="clear" w:color="auto" w:fill="FFFFFF"/>
        <w:spacing w:before="120"/>
        <w:ind w:left="851" w:right="284"/>
        <w:jc w:val="both"/>
        <w:rPr>
          <w:rFonts w:cs="Times New Roman"/>
          <w:color w:val="000000"/>
          <w:sz w:val="18"/>
          <w:szCs w:val="18"/>
        </w:rPr>
      </w:pPr>
    </w:p>
    <w:p w:rsidR="009778E6" w:rsidRPr="001B6A23" w:rsidRDefault="00EF07D0" w:rsidP="001B6A23">
      <w:pPr>
        <w:widowControl/>
        <w:pBdr>
          <w:bottom w:val="single" w:sz="6" w:space="1" w:color="auto"/>
        </w:pBdr>
        <w:shd w:val="clear" w:color="auto" w:fill="FFFFFF"/>
        <w:spacing w:before="120"/>
        <w:ind w:left="851" w:right="284"/>
        <w:jc w:val="both"/>
        <w:rPr>
          <w:rFonts w:cs="Times New Roman"/>
          <w:color w:val="000000"/>
          <w:sz w:val="18"/>
          <w:szCs w:val="18"/>
        </w:rPr>
      </w:pPr>
      <w:r w:rsidRPr="001B6A23">
        <w:rPr>
          <w:rFonts w:cs="Times New Roman"/>
          <w:color w:val="000000"/>
          <w:sz w:val="18"/>
          <w:szCs w:val="18"/>
        </w:rPr>
        <w:t>Применительно к новым ядерным установкам настоящее руководство должно вступать в силу 01.12.2013 и действовать до получения дальнейши</w:t>
      </w:r>
      <w:r w:rsidR="00B33BB6">
        <w:rPr>
          <w:rFonts w:cs="Times New Roman"/>
          <w:color w:val="000000"/>
          <w:sz w:val="18"/>
          <w:szCs w:val="18"/>
        </w:rPr>
        <w:t>х распоряжений. Применительно к </w:t>
      </w:r>
      <w:r w:rsidRPr="001B6A23">
        <w:rPr>
          <w:rFonts w:cs="Times New Roman"/>
          <w:color w:val="000000"/>
          <w:sz w:val="18"/>
          <w:szCs w:val="18"/>
        </w:rPr>
        <w:t xml:space="preserve">находящимся в эксплуатации и строящимся ядерным установкам настоящее руководство должно вводиться в действие специальным решением STUK. Настоящее руководство заменяет </w:t>
      </w:r>
      <w:r w:rsidR="005E008F">
        <w:rPr>
          <w:rFonts w:cs="Times New Roman"/>
          <w:color w:val="000000"/>
          <w:sz w:val="18"/>
          <w:szCs w:val="18"/>
        </w:rPr>
        <w:t>Р</w:t>
      </w:r>
      <w:r w:rsidRPr="001B6A23">
        <w:rPr>
          <w:rFonts w:cs="Times New Roman"/>
          <w:color w:val="000000"/>
          <w:sz w:val="18"/>
          <w:szCs w:val="18"/>
        </w:rPr>
        <w:t>уководства YVL 7.1 и YVL7.6.</w:t>
      </w:r>
    </w:p>
    <w:p w:rsidR="009778E6" w:rsidRPr="001B6A23" w:rsidRDefault="00EF07D0" w:rsidP="001B6A23">
      <w:pPr>
        <w:widowControl/>
        <w:shd w:val="clear" w:color="auto" w:fill="FFFFFF"/>
        <w:spacing w:before="60"/>
        <w:ind w:left="3686" w:hanging="2835"/>
        <w:rPr>
          <w:rFonts w:cs="Times New Roman"/>
          <w:color w:val="000000"/>
          <w:spacing w:val="-6"/>
          <w:sz w:val="19"/>
          <w:szCs w:val="19"/>
        </w:rPr>
      </w:pPr>
      <w:r w:rsidRPr="001B6A23">
        <w:rPr>
          <w:rFonts w:cs="Times New Roman"/>
          <w:color w:val="000000"/>
          <w:spacing w:val="-6"/>
          <w:sz w:val="19"/>
          <w:szCs w:val="19"/>
        </w:rPr>
        <w:t>Первое издание</w:t>
      </w:r>
      <w:r w:rsidRPr="001B6A23">
        <w:rPr>
          <w:rFonts w:cs="Times New Roman"/>
          <w:color w:val="000000"/>
          <w:spacing w:val="-6"/>
          <w:sz w:val="19"/>
          <w:szCs w:val="19"/>
        </w:rPr>
        <w:tab/>
        <w:t>ISBN 978-952-309-097-2 (печатный экземпляр) Kopijyvä Oy 2014</w:t>
      </w:r>
    </w:p>
    <w:p w:rsidR="00B33BB6" w:rsidRDefault="00EF07D0" w:rsidP="001B6A23">
      <w:pPr>
        <w:widowControl/>
        <w:shd w:val="clear" w:color="auto" w:fill="FFFFFF"/>
        <w:spacing w:before="60"/>
        <w:ind w:left="3686" w:hanging="2835"/>
        <w:rPr>
          <w:rFonts w:cs="Times New Roman"/>
          <w:color w:val="000000"/>
          <w:spacing w:val="-6"/>
          <w:sz w:val="19"/>
          <w:szCs w:val="19"/>
        </w:rPr>
      </w:pPr>
      <w:r w:rsidRPr="001B6A23">
        <w:rPr>
          <w:rFonts w:cs="Times New Roman"/>
          <w:color w:val="000000"/>
          <w:spacing w:val="-6"/>
          <w:sz w:val="19"/>
          <w:szCs w:val="19"/>
        </w:rPr>
        <w:t>Хельсинки 2014</w:t>
      </w:r>
      <w:r w:rsidRPr="001B6A23">
        <w:rPr>
          <w:rFonts w:cs="Times New Roman"/>
          <w:color w:val="000000"/>
          <w:spacing w:val="-6"/>
          <w:sz w:val="19"/>
          <w:szCs w:val="19"/>
        </w:rPr>
        <w:tab/>
        <w:t>ISBN 978-952-309-098-9 (pdf)</w:t>
      </w:r>
    </w:p>
    <w:p w:rsidR="009778E6" w:rsidRPr="00B33BB6" w:rsidRDefault="00EF07D0" w:rsidP="00B33BB6">
      <w:pPr>
        <w:widowControl/>
        <w:shd w:val="clear" w:color="auto" w:fill="FFFFFF"/>
        <w:spacing w:before="60"/>
        <w:ind w:left="3686"/>
        <w:rPr>
          <w:rFonts w:cs="Times New Roman"/>
          <w:color w:val="000000"/>
          <w:spacing w:val="-6"/>
          <w:sz w:val="19"/>
          <w:szCs w:val="19"/>
        </w:rPr>
      </w:pPr>
      <w:r w:rsidRPr="001B6A23">
        <w:rPr>
          <w:rFonts w:cs="Times New Roman"/>
          <w:color w:val="000000"/>
          <w:spacing w:val="-6"/>
          <w:sz w:val="19"/>
          <w:szCs w:val="19"/>
        </w:rPr>
        <w:t>ISBN 978-952-309-099-6 (html)</w:t>
      </w:r>
    </w:p>
    <w:p w:rsidR="001B6A23" w:rsidRPr="00B33BB6" w:rsidRDefault="001B6A23" w:rsidP="001B6A23">
      <w:pPr>
        <w:widowControl/>
        <w:shd w:val="clear" w:color="auto" w:fill="FFFFFF"/>
        <w:spacing w:before="60"/>
        <w:ind w:left="3686" w:hanging="2835"/>
        <w:rPr>
          <w:rFonts w:cs="Times New Roman"/>
          <w:color w:val="000000"/>
          <w:spacing w:val="-6"/>
          <w:sz w:val="19"/>
          <w:szCs w:val="19"/>
        </w:rPr>
      </w:pPr>
    </w:p>
    <w:p w:rsidR="001B6A23" w:rsidRPr="00B33BB6" w:rsidRDefault="001B6A23" w:rsidP="001B6A23">
      <w:pPr>
        <w:widowControl/>
        <w:shd w:val="clear" w:color="auto" w:fill="FFFFFF"/>
        <w:spacing w:before="60"/>
        <w:ind w:left="3686" w:hanging="2835"/>
        <w:rPr>
          <w:rFonts w:cs="Times New Roman"/>
          <w:color w:val="000000"/>
          <w:spacing w:val="-6"/>
          <w:sz w:val="19"/>
          <w:szCs w:val="19"/>
        </w:rPr>
      </w:pPr>
    </w:p>
    <w:p w:rsidR="001B6A23" w:rsidRPr="00B33BB6" w:rsidRDefault="001B6A23" w:rsidP="001B6A23">
      <w:pPr>
        <w:widowControl/>
        <w:shd w:val="clear" w:color="auto" w:fill="FFFFFF"/>
        <w:spacing w:before="60"/>
        <w:ind w:left="3686" w:hanging="2835"/>
        <w:rPr>
          <w:rFonts w:cs="Times New Roman"/>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1B6A23" w:rsidRPr="00B27615" w:rsidTr="00BF197B">
        <w:trPr>
          <w:trHeight w:val="878"/>
        </w:trPr>
        <w:tc>
          <w:tcPr>
            <w:tcW w:w="3508" w:type="dxa"/>
            <w:tcBorders>
              <w:top w:val="nil"/>
              <w:left w:val="nil"/>
              <w:bottom w:val="nil"/>
              <w:right w:val="nil"/>
            </w:tcBorders>
            <w:shd w:val="clear" w:color="auto" w:fill="FFFFFF"/>
            <w:vAlign w:val="center"/>
          </w:tcPr>
          <w:p w:rsidR="001B6A23" w:rsidRPr="00B33BB6" w:rsidRDefault="001B6A23" w:rsidP="00BF197B">
            <w:pPr>
              <w:widowControl/>
              <w:shd w:val="clear" w:color="auto" w:fill="FFFFFF"/>
              <w:spacing w:before="80"/>
              <w:ind w:right="17"/>
              <w:jc w:val="right"/>
              <w:rPr>
                <w:b/>
                <w:color w:val="000000"/>
                <w:sz w:val="12"/>
                <w:szCs w:val="12"/>
              </w:rPr>
            </w:pPr>
            <w:r w:rsidRPr="00B27615">
              <w:rPr>
                <w:b/>
                <w:color w:val="000000"/>
                <w:sz w:val="24"/>
                <w:lang w:val="en-US"/>
              </w:rPr>
              <w:t>STUK</w:t>
            </w:r>
            <w:r w:rsidRPr="00B33BB6">
              <w:rPr>
                <w:b/>
                <w:color w:val="000000"/>
                <w:sz w:val="24"/>
              </w:rPr>
              <w:t xml:space="preserve"> </w:t>
            </w:r>
            <w:r w:rsidRPr="00B33BB6">
              <w:rPr>
                <w:b/>
                <w:color w:val="000000"/>
                <w:sz w:val="14"/>
              </w:rPr>
              <w:t>•</w:t>
            </w:r>
            <w:r w:rsidRPr="00B33BB6">
              <w:rPr>
                <w:b/>
                <w:color w:val="000000"/>
                <w:sz w:val="24"/>
              </w:rPr>
              <w:t xml:space="preserve"> </w:t>
            </w:r>
            <w:r w:rsidRPr="00B27615">
              <w:rPr>
                <w:b/>
                <w:color w:val="000000"/>
                <w:sz w:val="12"/>
                <w:szCs w:val="12"/>
                <w:lang w:val="en-US"/>
              </w:rPr>
              <w:t>S</w:t>
            </w:r>
            <w:r w:rsidRPr="00B33BB6">
              <w:rPr>
                <w:b/>
                <w:color w:val="000000"/>
                <w:sz w:val="12"/>
                <w:szCs w:val="12"/>
              </w:rPr>
              <w:t>Ä</w:t>
            </w:r>
            <w:r w:rsidRPr="00B27615">
              <w:rPr>
                <w:b/>
                <w:color w:val="000000"/>
                <w:sz w:val="12"/>
                <w:szCs w:val="12"/>
                <w:lang w:val="en-US"/>
              </w:rPr>
              <w:t>TEILYTURVAKESKUS</w:t>
            </w:r>
          </w:p>
          <w:p w:rsidR="001B6A23" w:rsidRPr="00B33BB6" w:rsidRDefault="001B6A23" w:rsidP="00BF197B">
            <w:pPr>
              <w:widowControl/>
              <w:shd w:val="clear" w:color="auto" w:fill="FFFFFF"/>
              <w:spacing w:after="80" w:line="300" w:lineRule="auto"/>
              <w:ind w:right="17"/>
              <w:jc w:val="right"/>
            </w:pPr>
            <w:r w:rsidRPr="00B27615">
              <w:rPr>
                <w:b/>
                <w:color w:val="000000"/>
                <w:sz w:val="12"/>
                <w:szCs w:val="12"/>
                <w:lang w:val="en-US"/>
              </w:rPr>
              <w:t>STR</w:t>
            </w:r>
            <w:r w:rsidRPr="00B33BB6">
              <w:rPr>
                <w:b/>
                <w:color w:val="000000"/>
                <w:sz w:val="12"/>
                <w:szCs w:val="12"/>
              </w:rPr>
              <w:t>Ä</w:t>
            </w:r>
            <w:r w:rsidRPr="00B27615">
              <w:rPr>
                <w:b/>
                <w:color w:val="000000"/>
                <w:sz w:val="12"/>
                <w:szCs w:val="12"/>
                <w:lang w:val="en-US"/>
              </w:rPr>
              <w:t>LS</w:t>
            </w:r>
            <w:r w:rsidRPr="00B33BB6">
              <w:rPr>
                <w:b/>
                <w:color w:val="000000"/>
                <w:sz w:val="12"/>
                <w:szCs w:val="12"/>
              </w:rPr>
              <w:t>Ä</w:t>
            </w:r>
            <w:r w:rsidRPr="00B27615">
              <w:rPr>
                <w:b/>
                <w:color w:val="000000"/>
                <w:sz w:val="12"/>
                <w:szCs w:val="12"/>
                <w:lang w:val="en-US"/>
              </w:rPr>
              <w:t>KERHETSCENTRALEN</w:t>
            </w:r>
            <w:r w:rsidRPr="00B33BB6">
              <w:rPr>
                <w:b/>
                <w:color w:val="000000"/>
                <w:sz w:val="12"/>
                <w:szCs w:val="12"/>
              </w:rPr>
              <w:t xml:space="preserve"> / </w:t>
            </w:r>
            <w:r w:rsidRPr="00B27615">
              <w:rPr>
                <w:b/>
                <w:color w:val="000000"/>
                <w:sz w:val="12"/>
                <w:szCs w:val="12"/>
              </w:rPr>
              <w:t>НАДЗОРНЫЙ</w:t>
            </w:r>
            <w:r w:rsidRPr="00B33BB6">
              <w:rPr>
                <w:b/>
                <w:color w:val="000000"/>
                <w:sz w:val="12"/>
                <w:szCs w:val="12"/>
              </w:rPr>
              <w:t xml:space="preserve"> </w:t>
            </w:r>
            <w:r w:rsidRPr="00B27615">
              <w:rPr>
                <w:b/>
                <w:color w:val="000000"/>
                <w:sz w:val="12"/>
                <w:szCs w:val="12"/>
              </w:rPr>
              <w:t>ОРГАН</w:t>
            </w:r>
            <w:r w:rsidRPr="00B33BB6">
              <w:rPr>
                <w:b/>
                <w:color w:val="000000"/>
                <w:sz w:val="12"/>
                <w:szCs w:val="12"/>
              </w:rPr>
              <w:t xml:space="preserve"> </w:t>
            </w:r>
            <w:r w:rsidRPr="00B27615">
              <w:rPr>
                <w:b/>
                <w:color w:val="000000"/>
                <w:sz w:val="12"/>
                <w:szCs w:val="12"/>
              </w:rPr>
              <w:t>ПО</w:t>
            </w:r>
            <w:r w:rsidRPr="00B33BB6">
              <w:rPr>
                <w:b/>
                <w:color w:val="000000"/>
                <w:sz w:val="12"/>
                <w:szCs w:val="12"/>
              </w:rPr>
              <w:t xml:space="preserve"> </w:t>
            </w:r>
            <w:r w:rsidRPr="00B27615">
              <w:rPr>
                <w:b/>
                <w:color w:val="000000"/>
                <w:sz w:val="12"/>
                <w:szCs w:val="12"/>
              </w:rPr>
              <w:t>РАДИАЦИОННОЙ</w:t>
            </w:r>
            <w:r w:rsidRPr="00B33BB6">
              <w:rPr>
                <w:b/>
                <w:color w:val="000000"/>
                <w:sz w:val="12"/>
                <w:szCs w:val="12"/>
              </w:rPr>
              <w:t xml:space="preserve"> </w:t>
            </w:r>
            <w:r w:rsidRPr="00B27615">
              <w:rPr>
                <w:b/>
                <w:color w:val="000000"/>
                <w:sz w:val="12"/>
                <w:szCs w:val="12"/>
              </w:rPr>
              <w:t>И</w:t>
            </w:r>
            <w:r w:rsidRPr="00B33BB6">
              <w:rPr>
                <w:b/>
                <w:color w:val="000000"/>
                <w:sz w:val="12"/>
                <w:szCs w:val="12"/>
              </w:rPr>
              <w:t xml:space="preserve"> </w:t>
            </w:r>
            <w:r w:rsidRPr="00B27615">
              <w:rPr>
                <w:b/>
                <w:color w:val="000000"/>
                <w:sz w:val="12"/>
                <w:szCs w:val="12"/>
              </w:rPr>
              <w:t>ЯДЕРНОЙ</w:t>
            </w:r>
            <w:r w:rsidRPr="00B33BB6">
              <w:rPr>
                <w:b/>
                <w:color w:val="000000"/>
                <w:sz w:val="12"/>
                <w:szCs w:val="12"/>
              </w:rPr>
              <w:t xml:space="preserve"> </w:t>
            </w:r>
            <w:r w:rsidRPr="00B27615">
              <w:rPr>
                <w:b/>
                <w:color w:val="000000"/>
                <w:sz w:val="12"/>
                <w:szCs w:val="12"/>
              </w:rPr>
              <w:t>БЕЗОПАСНОСТИ</w:t>
            </w:r>
          </w:p>
        </w:tc>
        <w:tc>
          <w:tcPr>
            <w:tcW w:w="5933" w:type="dxa"/>
            <w:tcBorders>
              <w:top w:val="nil"/>
              <w:left w:val="nil"/>
              <w:bottom w:val="nil"/>
              <w:right w:val="nil"/>
            </w:tcBorders>
            <w:shd w:val="clear" w:color="auto" w:fill="FFFFFF"/>
            <w:vAlign w:val="center"/>
          </w:tcPr>
          <w:p w:rsidR="001B6A23" w:rsidRPr="00B33BB6" w:rsidRDefault="001B6A23" w:rsidP="00BF197B">
            <w:pPr>
              <w:widowControl/>
              <w:shd w:val="clear" w:color="auto" w:fill="FFFFFF"/>
              <w:spacing w:after="60"/>
              <w:ind w:left="79"/>
              <w:rPr>
                <w:color w:val="000000"/>
                <w:sz w:val="12"/>
                <w:szCs w:val="12"/>
              </w:rPr>
            </w:pPr>
            <w:r w:rsidRPr="00B27615">
              <w:rPr>
                <w:color w:val="000000"/>
                <w:sz w:val="12"/>
                <w:szCs w:val="12"/>
                <w:lang w:val="en-US"/>
              </w:rPr>
              <w:t>Osoite</w:t>
            </w:r>
            <w:r w:rsidRPr="00B33BB6">
              <w:rPr>
                <w:color w:val="000000"/>
                <w:sz w:val="12"/>
                <w:szCs w:val="12"/>
              </w:rPr>
              <w:t>/</w:t>
            </w:r>
            <w:r w:rsidRPr="00B27615">
              <w:rPr>
                <w:color w:val="000000"/>
                <w:sz w:val="12"/>
                <w:szCs w:val="12"/>
              </w:rPr>
              <w:t>Адрес</w:t>
            </w:r>
            <w:r w:rsidRPr="00B33BB6">
              <w:rPr>
                <w:color w:val="000000"/>
                <w:sz w:val="12"/>
                <w:szCs w:val="12"/>
              </w:rPr>
              <w:t xml:space="preserve"> • </w:t>
            </w:r>
            <w:r w:rsidRPr="00B27615">
              <w:rPr>
                <w:color w:val="000000"/>
                <w:sz w:val="12"/>
                <w:szCs w:val="12"/>
                <w:lang w:val="en-US"/>
              </w:rPr>
              <w:t>Laippatie</w:t>
            </w:r>
            <w:r w:rsidRPr="00B33BB6">
              <w:rPr>
                <w:color w:val="000000"/>
                <w:sz w:val="12"/>
                <w:szCs w:val="12"/>
              </w:rPr>
              <w:t xml:space="preserve"> 4, 00880 </w:t>
            </w:r>
            <w:r w:rsidRPr="00B27615">
              <w:rPr>
                <w:color w:val="000000"/>
                <w:sz w:val="12"/>
                <w:szCs w:val="12"/>
              </w:rPr>
              <w:t>Хельсинки</w:t>
            </w:r>
          </w:p>
          <w:p w:rsidR="001B6A23" w:rsidRPr="00B33BB6" w:rsidRDefault="001B6A23" w:rsidP="00BF197B">
            <w:pPr>
              <w:widowControl/>
              <w:shd w:val="clear" w:color="auto" w:fill="FFFFFF"/>
              <w:spacing w:after="60"/>
              <w:ind w:left="79"/>
              <w:rPr>
                <w:color w:val="000000"/>
                <w:sz w:val="12"/>
                <w:szCs w:val="12"/>
              </w:rPr>
            </w:pPr>
            <w:r w:rsidRPr="00B27615">
              <w:rPr>
                <w:color w:val="000000"/>
                <w:sz w:val="12"/>
                <w:szCs w:val="12"/>
                <w:lang w:val="en-US"/>
              </w:rPr>
              <w:t>Postiosoite</w:t>
            </w:r>
            <w:r w:rsidR="00B33BB6">
              <w:rPr>
                <w:color w:val="000000"/>
                <w:sz w:val="12"/>
                <w:szCs w:val="12"/>
              </w:rPr>
              <w:t>/</w:t>
            </w:r>
            <w:r w:rsidRPr="00B27615">
              <w:rPr>
                <w:color w:val="000000"/>
                <w:sz w:val="12"/>
                <w:szCs w:val="12"/>
              </w:rPr>
              <w:t>Почтовый</w:t>
            </w:r>
            <w:r w:rsidRPr="00B33BB6">
              <w:rPr>
                <w:color w:val="000000"/>
                <w:sz w:val="12"/>
                <w:szCs w:val="12"/>
              </w:rPr>
              <w:t xml:space="preserve"> </w:t>
            </w:r>
            <w:r w:rsidRPr="00B27615">
              <w:rPr>
                <w:color w:val="000000"/>
                <w:sz w:val="12"/>
                <w:szCs w:val="12"/>
              </w:rPr>
              <w:t>адрес</w:t>
            </w:r>
            <w:r w:rsidRPr="00B33BB6">
              <w:rPr>
                <w:color w:val="000000"/>
                <w:sz w:val="12"/>
                <w:szCs w:val="12"/>
              </w:rPr>
              <w:t xml:space="preserve"> • </w:t>
            </w:r>
            <w:r w:rsidRPr="00B27615">
              <w:rPr>
                <w:color w:val="000000"/>
                <w:sz w:val="12"/>
                <w:szCs w:val="12"/>
                <w:lang w:val="en-US"/>
              </w:rPr>
              <w:t>PL</w:t>
            </w:r>
            <w:r w:rsidR="00B33BB6">
              <w:rPr>
                <w:color w:val="000000"/>
                <w:sz w:val="12"/>
                <w:szCs w:val="12"/>
              </w:rPr>
              <w:t xml:space="preserve"> /</w:t>
            </w:r>
            <w:r w:rsidRPr="00B33BB6">
              <w:rPr>
                <w:color w:val="000000"/>
                <w:sz w:val="12"/>
                <w:szCs w:val="12"/>
              </w:rPr>
              <w:t xml:space="preserve"> </w:t>
            </w:r>
            <w:r w:rsidRPr="00B27615">
              <w:rPr>
                <w:color w:val="000000"/>
                <w:sz w:val="12"/>
                <w:szCs w:val="12"/>
              </w:rPr>
              <w:t>А</w:t>
            </w:r>
            <w:r w:rsidRPr="00B33BB6">
              <w:rPr>
                <w:color w:val="000000"/>
                <w:sz w:val="12"/>
                <w:szCs w:val="12"/>
              </w:rPr>
              <w:t>/</w:t>
            </w:r>
            <w:r w:rsidRPr="00B27615">
              <w:rPr>
                <w:color w:val="000000"/>
                <w:sz w:val="12"/>
                <w:szCs w:val="12"/>
              </w:rPr>
              <w:t>я</w:t>
            </w:r>
            <w:r w:rsidRPr="00B33BB6">
              <w:rPr>
                <w:color w:val="000000"/>
                <w:sz w:val="12"/>
                <w:szCs w:val="12"/>
              </w:rPr>
              <w:t xml:space="preserve"> 14, </w:t>
            </w:r>
            <w:r w:rsidRPr="00B27615">
              <w:rPr>
                <w:color w:val="000000"/>
                <w:sz w:val="12"/>
                <w:szCs w:val="12"/>
                <w:lang w:val="en-US"/>
              </w:rPr>
              <w:t>FIN</w:t>
            </w:r>
            <w:r w:rsidRPr="00B33BB6">
              <w:rPr>
                <w:color w:val="000000"/>
                <w:sz w:val="12"/>
                <w:szCs w:val="12"/>
              </w:rPr>
              <w:t xml:space="preserve">-00881 </w:t>
            </w:r>
            <w:r w:rsidRPr="00B27615">
              <w:rPr>
                <w:color w:val="000000"/>
                <w:sz w:val="12"/>
                <w:szCs w:val="12"/>
              </w:rPr>
              <w:t>Хельсинки</w:t>
            </w:r>
            <w:r w:rsidRPr="00B33BB6">
              <w:rPr>
                <w:color w:val="000000"/>
                <w:sz w:val="12"/>
                <w:szCs w:val="12"/>
              </w:rPr>
              <w:t xml:space="preserve">, </w:t>
            </w:r>
            <w:r w:rsidRPr="00B27615">
              <w:rPr>
                <w:color w:val="000000"/>
                <w:sz w:val="12"/>
                <w:szCs w:val="12"/>
              </w:rPr>
              <w:t>ФИНЛЯНДИЯ</w:t>
            </w:r>
          </w:p>
          <w:p w:rsidR="001B6A23" w:rsidRPr="00B27615" w:rsidRDefault="001B6A23" w:rsidP="00BF197B">
            <w:pPr>
              <w:widowControl/>
              <w:shd w:val="clear" w:color="auto" w:fill="FFFFFF"/>
              <w:ind w:left="79"/>
            </w:pPr>
            <w:r w:rsidRPr="00B27615">
              <w:rPr>
                <w:color w:val="000000"/>
                <w:sz w:val="12"/>
                <w:szCs w:val="12"/>
              </w:rPr>
              <w:t>Puh./Тел. (09) 759 881, +358 9 759 881 • Факс (09) 759 88 500, +358 9 759 88 500 • www.stuk.fi</w:t>
            </w:r>
          </w:p>
        </w:tc>
      </w:tr>
    </w:tbl>
    <w:p w:rsidR="009778E6" w:rsidRPr="006B2749" w:rsidRDefault="009778E6">
      <w:pPr>
        <w:sectPr w:rsidR="009778E6" w:rsidRPr="006B2749" w:rsidSect="001B6A23">
          <w:footerReference w:type="even" r:id="rId8"/>
          <w:footerReference w:type="default" r:id="rId9"/>
          <w:type w:val="continuous"/>
          <w:pgSz w:w="11909" w:h="16834" w:code="9"/>
          <w:pgMar w:top="1134" w:right="1134" w:bottom="1134" w:left="1418" w:header="720" w:footer="720" w:gutter="0"/>
          <w:cols w:space="60"/>
          <w:noEndnote/>
        </w:sectPr>
      </w:pPr>
    </w:p>
    <w:p w:rsidR="009778E6" w:rsidRPr="001B6A23" w:rsidRDefault="00EF07D0" w:rsidP="001B6A23">
      <w:pPr>
        <w:widowControl/>
        <w:pBdr>
          <w:bottom w:val="single" w:sz="4" w:space="1" w:color="auto"/>
        </w:pBdr>
        <w:shd w:val="clear" w:color="auto" w:fill="FFFFFF"/>
        <w:ind w:left="851" w:right="216"/>
        <w:jc w:val="right"/>
        <w:rPr>
          <w:sz w:val="18"/>
          <w:szCs w:val="18"/>
        </w:rPr>
      </w:pPr>
      <w:r w:rsidRPr="001B6A23">
        <w:rPr>
          <w:sz w:val="18"/>
          <w:szCs w:val="18"/>
        </w:rPr>
        <w:lastRenderedPageBreak/>
        <w:t xml:space="preserve">РУКОВОДСТВО </w:t>
      </w:r>
      <w:r w:rsidRPr="001B6A23">
        <w:rPr>
          <w:b/>
          <w:sz w:val="18"/>
          <w:szCs w:val="18"/>
        </w:rPr>
        <w:t>YVL C.3</w:t>
      </w:r>
      <w:r w:rsidRPr="001B6A23">
        <w:rPr>
          <w:sz w:val="18"/>
          <w:szCs w:val="18"/>
        </w:rPr>
        <w:t xml:space="preserve"> / 15.11.2013</w:t>
      </w:r>
    </w:p>
    <w:p w:rsidR="001B6A23" w:rsidRPr="00B33BB6"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Определения</w:t>
      </w:r>
      <w:r w:rsidRPr="001B6A23">
        <w:rPr>
          <w:rFonts w:cs="Times New Roman"/>
          <w:smallCaps/>
          <w:color w:val="000000"/>
        </w:rPr>
        <w:tab/>
        <w:t>10</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1B6A23">
        <w:rPr>
          <w:rFonts w:cs="Times New Roman"/>
          <w:smallCaps/>
          <w:color w:val="000000"/>
        </w:rPr>
        <w:t>Ссылки</w:t>
      </w:r>
      <w:r w:rsidRPr="001B6A23">
        <w:rPr>
          <w:rFonts w:cs="Times New Roman"/>
          <w:smallCaps/>
          <w:color w:val="000000"/>
        </w:rPr>
        <w:tab/>
        <w:t>12</w:t>
      </w:r>
    </w:p>
    <w:p w:rsidR="001B6A23" w:rsidRPr="001B6A23" w:rsidRDefault="001B6A23" w:rsidP="001B6A23">
      <w:pPr>
        <w:widowControl/>
        <w:shd w:val="clear" w:color="auto" w:fill="FFFFFF"/>
        <w:tabs>
          <w:tab w:val="right" w:pos="9072"/>
        </w:tabs>
        <w:spacing w:after="20"/>
        <w:ind w:left="1418" w:right="285" w:hanging="567"/>
        <w:jc w:val="both"/>
        <w:rPr>
          <w:rFonts w:cs="Times New Roman"/>
          <w:color w:val="000000"/>
          <w:sz w:val="8"/>
          <w:szCs w:val="8"/>
        </w:rPr>
      </w:pPr>
    </w:p>
    <w:p w:rsidR="001B6A23" w:rsidRPr="001B6A23" w:rsidRDefault="001B6A23" w:rsidP="001B6A23">
      <w:pPr>
        <w:widowControl/>
        <w:pBdr>
          <w:bottom w:val="single" w:sz="4" w:space="1" w:color="auto"/>
        </w:pBdr>
        <w:shd w:val="clear" w:color="auto" w:fill="FFFFFF"/>
        <w:tabs>
          <w:tab w:val="right" w:pos="9072"/>
        </w:tabs>
        <w:spacing w:after="20"/>
        <w:ind w:left="2552" w:right="284" w:hanging="1701"/>
        <w:rPr>
          <w:rFonts w:cs="Times New Roman"/>
          <w:smallCaps/>
          <w:color w:val="000000"/>
        </w:rPr>
      </w:pPr>
      <w:r w:rsidRPr="001B6A23">
        <w:rPr>
          <w:rFonts w:cs="Times New Roman"/>
          <w:smallCaps/>
          <w:color w:val="000000"/>
        </w:rPr>
        <w:t>Приложение</w:t>
      </w:r>
      <w:r w:rsidRPr="001B6A23">
        <w:rPr>
          <w:rFonts w:cs="Times New Roman"/>
          <w:smallCaps/>
          <w:color w:val="000000"/>
        </w:rPr>
        <w:tab/>
        <w:t>Итоговый отчет об измерении нормальных выбросов атомной электростанции</w:t>
      </w:r>
      <w:r w:rsidRPr="001B6A23">
        <w:rPr>
          <w:rFonts w:cs="Times New Roman"/>
          <w:smallCaps/>
          <w:color w:val="000000"/>
        </w:rPr>
        <w:tab/>
        <w:t>14</w:t>
      </w:r>
    </w:p>
    <w:p w:rsidR="005E008F" w:rsidRPr="00846089" w:rsidRDefault="005E008F" w:rsidP="005E008F">
      <w:pPr>
        <w:widowControl/>
        <w:shd w:val="clear" w:color="auto" w:fill="FFFFFF"/>
        <w:spacing w:before="240" w:after="120"/>
        <w:ind w:left="851"/>
        <w:rPr>
          <w:b/>
          <w:color w:val="000000"/>
          <w:sz w:val="38"/>
          <w:szCs w:val="38"/>
        </w:rPr>
      </w:pPr>
      <w:r w:rsidRPr="00846089">
        <w:rPr>
          <w:b/>
          <w:color w:val="000000"/>
          <w:sz w:val="38"/>
          <w:szCs w:val="38"/>
        </w:rPr>
        <w:t>Предоставление полномочий</w:t>
      </w:r>
    </w:p>
    <w:p w:rsidR="005E008F" w:rsidRPr="005E008F" w:rsidRDefault="005E008F" w:rsidP="005E008F">
      <w:pPr>
        <w:widowControl/>
        <w:shd w:val="clear" w:color="auto" w:fill="FFFFFF"/>
        <w:spacing w:before="120" w:after="240"/>
        <w:ind w:left="851" w:right="852"/>
        <w:jc w:val="both"/>
        <w:rPr>
          <w:rFonts w:ascii="Times New Roman" w:hAnsi="Times New Roman" w:cs="Times New Roman"/>
        </w:rPr>
      </w:pPr>
      <w:r w:rsidRPr="005E008F">
        <w:rPr>
          <w:rFonts w:ascii="Times New Roman" w:hAnsi="Times New Roman" w:cs="Times New Roman"/>
          <w:color w:val="000000"/>
        </w:rPr>
        <w:t xml:space="preserve">Согласно разделу 7 r Закона «Об атомной энергии» (990/1987), </w:t>
      </w:r>
      <w:r w:rsidRPr="005E008F">
        <w:rPr>
          <w:rFonts w:ascii="Times New Roman" w:hAnsi="Times New Roman" w:cs="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5E008F" w:rsidRPr="00846089" w:rsidRDefault="005E008F" w:rsidP="005E008F">
      <w:pPr>
        <w:widowControl/>
        <w:shd w:val="clear" w:color="auto" w:fill="FFFFFF"/>
        <w:spacing w:before="240" w:after="120"/>
        <w:ind w:left="851"/>
        <w:rPr>
          <w:b/>
          <w:color w:val="000000"/>
          <w:sz w:val="38"/>
          <w:szCs w:val="38"/>
        </w:rPr>
      </w:pPr>
      <w:r w:rsidRPr="00846089">
        <w:rPr>
          <w:b/>
          <w:color w:val="000000"/>
          <w:sz w:val="38"/>
          <w:szCs w:val="38"/>
        </w:rPr>
        <w:t>Правила применения</w:t>
      </w:r>
    </w:p>
    <w:p w:rsidR="005E008F" w:rsidRPr="005E008F" w:rsidRDefault="005E008F" w:rsidP="005E008F">
      <w:pPr>
        <w:widowControl/>
        <w:shd w:val="clear" w:color="auto" w:fill="FFFFFF"/>
        <w:spacing w:before="120" w:after="240"/>
        <w:ind w:left="851" w:right="852"/>
        <w:jc w:val="both"/>
        <w:rPr>
          <w:rFonts w:ascii="Times New Roman" w:hAnsi="Times New Roman" w:cs="Times New Roman"/>
        </w:rPr>
      </w:pPr>
      <w:r w:rsidRPr="005E008F">
        <w:rPr>
          <w:rFonts w:ascii="Times New Roman" w:hAnsi="Times New Roman" w:cs="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настоящее руководство должно применяться в существующем виде.</w:t>
      </w:r>
    </w:p>
    <w:p w:rsidR="005E008F" w:rsidRPr="005E008F" w:rsidRDefault="005E008F" w:rsidP="005E008F">
      <w:pPr>
        <w:widowControl/>
        <w:shd w:val="clear" w:color="auto" w:fill="FFFFFF"/>
        <w:spacing w:before="120" w:after="240"/>
        <w:ind w:left="851" w:right="852"/>
        <w:jc w:val="both"/>
        <w:rPr>
          <w:rFonts w:ascii="Times New Roman" w:hAnsi="Times New Roman" w:cs="Times New Roman"/>
        </w:rPr>
      </w:pPr>
      <w:r w:rsidRPr="005E008F">
        <w:rPr>
          <w:rFonts w:ascii="Times New Roman" w:hAnsi="Times New Roman" w:cs="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 </w:t>
      </w:r>
      <w:r w:rsidRPr="005E008F">
        <w:rPr>
          <w:rFonts w:ascii="Times New Roman" w:hAnsi="Times New Roman" w:cs="Times New Roman"/>
          <w:i/>
          <w:color w:val="000000"/>
        </w:rPr>
        <w:t>Безопасность при использовании атомной энергии должна поддерживаться на самом высоком уровне, насколько это практически возможно.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5E008F" w:rsidRPr="005E008F" w:rsidRDefault="005E008F" w:rsidP="005E008F">
      <w:pPr>
        <w:widowControl/>
        <w:shd w:val="clear" w:color="auto" w:fill="FFFFFF"/>
        <w:spacing w:before="120" w:after="240"/>
        <w:ind w:left="851" w:right="852"/>
        <w:jc w:val="both"/>
        <w:rPr>
          <w:rFonts w:ascii="Times New Roman" w:hAnsi="Times New Roman" w:cs="Times New Roman"/>
          <w:i/>
          <w:color w:val="000000"/>
        </w:rPr>
      </w:pPr>
      <w:r w:rsidRPr="005E008F">
        <w:rPr>
          <w:rFonts w:ascii="Times New Roman" w:hAnsi="Times New Roman" w:cs="Times New Roman"/>
          <w:color w:val="000000"/>
        </w:rPr>
        <w:t xml:space="preserve">Согласно </w:t>
      </w:r>
      <w:r w:rsidR="003E6208">
        <w:rPr>
          <w:rFonts w:ascii="Times New Roman" w:hAnsi="Times New Roman" w:cs="Times New Roman"/>
          <w:color w:val="000000"/>
        </w:rPr>
        <w:t>р</w:t>
      </w:r>
      <w:r w:rsidRPr="005E008F">
        <w:rPr>
          <w:rFonts w:ascii="Times New Roman" w:hAnsi="Times New Roman" w:cs="Times New Roman"/>
          <w:color w:val="000000"/>
        </w:rPr>
        <w:t xml:space="preserve">азделу 7 r (3) Закона «Об атомной энергии», </w:t>
      </w:r>
      <w:r w:rsidRPr="005E008F">
        <w:rPr>
          <w:rFonts w:ascii="Times New Roman" w:hAnsi="Times New Roman" w:cs="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за лицензиатом оставлено право предлагать альтернативную методику или решение, отличное </w:t>
      </w:r>
      <w:proofErr w:type="gramStart"/>
      <w:r w:rsidRPr="005E008F">
        <w:rPr>
          <w:rFonts w:ascii="Times New Roman" w:hAnsi="Times New Roman" w:cs="Times New Roman"/>
          <w:i/>
          <w:color w:val="000000"/>
        </w:rPr>
        <w:t>от</w:t>
      </w:r>
      <w:proofErr w:type="gramEnd"/>
      <w:r w:rsidRPr="005E008F">
        <w:rPr>
          <w:rFonts w:ascii="Times New Roman" w:hAnsi="Times New Roman" w:cs="Times New Roman"/>
          <w:i/>
          <w:color w:val="000000"/>
        </w:rPr>
        <w:t xml:space="preserve">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1B6A23" w:rsidRPr="00B33BB6" w:rsidRDefault="001B6A23" w:rsidP="001B6A23">
      <w:pPr>
        <w:widowControl/>
        <w:shd w:val="clear" w:color="auto" w:fill="FFFFFF"/>
        <w:spacing w:before="600"/>
        <w:ind w:left="851"/>
        <w:rPr>
          <w:rFonts w:cs="Times New Roman"/>
          <w:color w:val="000000"/>
          <w:sz w:val="18"/>
          <w:szCs w:val="18"/>
        </w:rPr>
      </w:pPr>
    </w:p>
    <w:p w:rsidR="001B6A23" w:rsidRPr="00B33BB6" w:rsidRDefault="001B6A23" w:rsidP="001B6A23">
      <w:pPr>
        <w:widowControl/>
        <w:shd w:val="clear" w:color="auto" w:fill="FFFFFF"/>
        <w:spacing w:before="600"/>
        <w:ind w:left="851"/>
        <w:rPr>
          <w:rFonts w:cs="Times New Roman"/>
          <w:color w:val="000000"/>
          <w:sz w:val="18"/>
          <w:szCs w:val="18"/>
        </w:rPr>
      </w:pPr>
    </w:p>
    <w:p w:rsidR="001B6A23" w:rsidRPr="00B33BB6" w:rsidRDefault="001B6A23" w:rsidP="001B6A23">
      <w:pPr>
        <w:widowControl/>
        <w:shd w:val="clear" w:color="auto" w:fill="FFFFFF"/>
        <w:spacing w:before="600"/>
        <w:ind w:left="851"/>
        <w:rPr>
          <w:rFonts w:cs="Times New Roman"/>
          <w:color w:val="000000"/>
          <w:sz w:val="18"/>
          <w:szCs w:val="18"/>
        </w:rPr>
      </w:pPr>
    </w:p>
    <w:p w:rsidR="001B6A23" w:rsidRPr="00B33BB6" w:rsidRDefault="001B6A23" w:rsidP="001B6A23">
      <w:pPr>
        <w:widowControl/>
        <w:shd w:val="clear" w:color="auto" w:fill="FFFFFF"/>
        <w:spacing w:before="600"/>
        <w:ind w:left="851"/>
        <w:rPr>
          <w:rFonts w:cs="Times New Roman"/>
          <w:color w:val="000000"/>
          <w:sz w:val="18"/>
          <w:szCs w:val="18"/>
        </w:rPr>
      </w:pPr>
    </w:p>
    <w:p w:rsidR="009778E6" w:rsidRPr="001B6A23" w:rsidRDefault="00EF07D0" w:rsidP="001B6A23">
      <w:pPr>
        <w:widowControl/>
        <w:shd w:val="clear" w:color="auto" w:fill="FFFFFF"/>
        <w:spacing w:before="600"/>
        <w:ind w:left="851"/>
        <w:rPr>
          <w:rFonts w:cs="Times New Roman"/>
          <w:color w:val="000000"/>
          <w:sz w:val="18"/>
          <w:szCs w:val="18"/>
        </w:rPr>
      </w:pPr>
      <w:r w:rsidRPr="001B6A23">
        <w:rPr>
          <w:rFonts w:cs="Times New Roman"/>
          <w:color w:val="000000"/>
          <w:sz w:val="18"/>
          <w:szCs w:val="18"/>
        </w:rPr>
        <w:t>Перевод. Исходный текст на финском языке.</w:t>
      </w:r>
    </w:p>
    <w:p w:rsidR="009778E6" w:rsidRPr="001B6A23" w:rsidRDefault="009778E6" w:rsidP="001B6A23">
      <w:pPr>
        <w:widowControl/>
        <w:shd w:val="clear" w:color="auto" w:fill="FFFFFF"/>
        <w:spacing w:before="600"/>
        <w:ind w:left="851"/>
        <w:rPr>
          <w:rFonts w:cs="Times New Roman"/>
          <w:color w:val="000000"/>
          <w:sz w:val="18"/>
          <w:szCs w:val="18"/>
        </w:rPr>
        <w:sectPr w:rsidR="009778E6" w:rsidRPr="001B6A23" w:rsidSect="001B6A23">
          <w:pgSz w:w="11909" w:h="16834" w:code="9"/>
          <w:pgMar w:top="1134" w:right="1134" w:bottom="1134" w:left="1418" w:header="720" w:footer="720" w:gutter="0"/>
          <w:cols w:space="60"/>
          <w:noEndnote/>
        </w:sectPr>
      </w:pPr>
    </w:p>
    <w:p w:rsidR="009778E6" w:rsidRPr="001B6A23" w:rsidRDefault="009778E6" w:rsidP="001B6A23">
      <w:pPr>
        <w:jc w:val="both"/>
        <w:rPr>
          <w:sz w:val="2"/>
        </w:rPr>
        <w:sectPr w:rsidR="009778E6" w:rsidRPr="001B6A23" w:rsidSect="001B6A23">
          <w:headerReference w:type="default" r:id="rId10"/>
          <w:footerReference w:type="default" r:id="rId11"/>
          <w:pgSz w:w="11909" w:h="16834" w:code="9"/>
          <w:pgMar w:top="1134" w:right="1134" w:bottom="1134" w:left="1418" w:header="720" w:footer="720" w:gutter="0"/>
          <w:cols w:space="60"/>
          <w:noEndnote/>
        </w:sectPr>
      </w:pP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74381F">
        <w:rPr>
          <w:rFonts w:cs="Times New Roman"/>
          <w:b/>
          <w:color w:val="A6A6A6" w:themeColor="background1" w:themeShade="A6"/>
          <w:sz w:val="32"/>
          <w:szCs w:val="32"/>
        </w:rPr>
        <w:lastRenderedPageBreak/>
        <w:t>1</w:t>
      </w:r>
      <w:r w:rsidRPr="0074381F">
        <w:rPr>
          <w:rFonts w:cs="Times New Roman"/>
          <w:b/>
          <w:color w:val="A6A6A6" w:themeColor="background1" w:themeShade="A6"/>
          <w:sz w:val="32"/>
          <w:szCs w:val="32"/>
        </w:rPr>
        <w:tab/>
      </w:r>
      <w:r w:rsidRPr="002E7D49">
        <w:rPr>
          <w:rFonts w:cs="Times New Roman"/>
          <w:b/>
          <w:sz w:val="32"/>
          <w:szCs w:val="32"/>
        </w:rPr>
        <w:t>Введение</w:t>
      </w:r>
    </w:p>
    <w:p w:rsidR="009778E6" w:rsidRPr="001B6A23" w:rsidRDefault="002E7D49" w:rsidP="001B6A23">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 процессе экспл</w:t>
      </w:r>
      <w:r w:rsidR="006C41D0">
        <w:rPr>
          <w:rFonts w:ascii="Times New Roman" w:hAnsi="Times New Roman" w:cs="Times New Roman"/>
          <w:color w:val="000000"/>
          <w:sz w:val="19"/>
          <w:szCs w:val="19"/>
        </w:rPr>
        <w:t xml:space="preserve">уатации атомной электростанции </w:t>
      </w:r>
      <w:r w:rsidR="00EF07D0" w:rsidRPr="001B6A23">
        <w:rPr>
          <w:rFonts w:ascii="Times New Roman" w:hAnsi="Times New Roman" w:cs="Times New Roman"/>
          <w:color w:val="000000"/>
          <w:sz w:val="19"/>
          <w:szCs w:val="19"/>
        </w:rPr>
        <w:t>и других ядерных установок население прилегающих территорий может подвергаться облучению в результате выбросов радиоактивных</w:t>
      </w:r>
      <w:r w:rsidR="00BF197B">
        <w:rPr>
          <w:rFonts w:ascii="Times New Roman" w:hAnsi="Times New Roman" w:cs="Times New Roman"/>
          <w:color w:val="000000"/>
          <w:sz w:val="19"/>
          <w:szCs w:val="19"/>
        </w:rPr>
        <w:t xml:space="preserve"> веществ и прямого излучения со </w:t>
      </w:r>
      <w:r w:rsidR="00EF07D0" w:rsidRPr="001B6A23">
        <w:rPr>
          <w:rFonts w:ascii="Times New Roman" w:hAnsi="Times New Roman" w:cs="Times New Roman"/>
          <w:color w:val="000000"/>
          <w:sz w:val="19"/>
          <w:szCs w:val="19"/>
        </w:rPr>
        <w:t>станции. Для сведения к минимуму радиационного воздействия на н</w:t>
      </w:r>
      <w:r w:rsidR="00882AFF">
        <w:rPr>
          <w:rFonts w:ascii="Times New Roman" w:hAnsi="Times New Roman" w:cs="Times New Roman"/>
          <w:color w:val="000000"/>
          <w:sz w:val="19"/>
          <w:szCs w:val="19"/>
        </w:rPr>
        <w:t>аселение прилегающих территорий</w:t>
      </w:r>
      <w:r w:rsidR="00EF07D0" w:rsidRPr="001B6A23">
        <w:rPr>
          <w:rFonts w:ascii="Times New Roman" w:hAnsi="Times New Roman" w:cs="Times New Roman"/>
          <w:color w:val="000000"/>
          <w:sz w:val="19"/>
          <w:szCs w:val="19"/>
        </w:rPr>
        <w:t xml:space="preserve"> радиационное облучение, вызыва</w:t>
      </w:r>
      <w:r w:rsidR="00BF197B">
        <w:rPr>
          <w:rFonts w:ascii="Times New Roman" w:hAnsi="Times New Roman" w:cs="Times New Roman"/>
          <w:color w:val="000000"/>
          <w:sz w:val="19"/>
          <w:szCs w:val="19"/>
        </w:rPr>
        <w:t>емое нормальной эксплуатацией и </w:t>
      </w:r>
      <w:r w:rsidR="00EF07D0" w:rsidRPr="001B6A23">
        <w:rPr>
          <w:rFonts w:ascii="Times New Roman" w:hAnsi="Times New Roman" w:cs="Times New Roman"/>
          <w:color w:val="000000"/>
          <w:sz w:val="19"/>
          <w:szCs w:val="19"/>
        </w:rPr>
        <w:t>возможными нарушениями нормальной эксплуатации и авариями на ядерной установке</w:t>
      </w:r>
      <w:r w:rsidR="00882AFF">
        <w:rPr>
          <w:rFonts w:ascii="Times New Roman" w:hAnsi="Times New Roman" w:cs="Times New Roman"/>
          <w:color w:val="000000"/>
          <w:sz w:val="19"/>
          <w:szCs w:val="19"/>
        </w:rPr>
        <w:t>,</w:t>
      </w:r>
      <w:r w:rsidR="00EF07D0" w:rsidRPr="001B6A23">
        <w:rPr>
          <w:rFonts w:ascii="Times New Roman" w:hAnsi="Times New Roman" w:cs="Times New Roman"/>
          <w:color w:val="000000"/>
          <w:sz w:val="19"/>
          <w:szCs w:val="19"/>
        </w:rPr>
        <w:t xml:space="preserve"> ограничивается.</w:t>
      </w:r>
    </w:p>
    <w:p w:rsidR="009778E6" w:rsidRPr="001B6A23" w:rsidRDefault="002E7D49" w:rsidP="001B6A23">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Отработавший воздух вентиляции атомной электростанции и газообразные вещества, выведенные из процессов и, при не</w:t>
      </w:r>
      <w:r w:rsidR="00882AFF">
        <w:rPr>
          <w:rFonts w:ascii="Times New Roman" w:hAnsi="Times New Roman" w:cs="Times New Roman"/>
          <w:color w:val="000000"/>
          <w:sz w:val="19"/>
          <w:szCs w:val="19"/>
        </w:rPr>
        <w:t>обходимости, очищенные</w:t>
      </w:r>
      <w:r w:rsidR="00EF07D0" w:rsidRPr="001B6A23">
        <w:rPr>
          <w:rFonts w:ascii="Times New Roman" w:hAnsi="Times New Roman" w:cs="Times New Roman"/>
          <w:color w:val="000000"/>
          <w:sz w:val="19"/>
          <w:szCs w:val="19"/>
        </w:rPr>
        <w:t>, выбрасываются в атмосферу в процессе нормальной эксплуатации. Очищенные сбросные воды технологич</w:t>
      </w:r>
      <w:r w:rsidR="00BF197B">
        <w:rPr>
          <w:rFonts w:ascii="Times New Roman" w:hAnsi="Times New Roman" w:cs="Times New Roman"/>
          <w:color w:val="000000"/>
          <w:sz w:val="19"/>
          <w:szCs w:val="19"/>
        </w:rPr>
        <w:t>еских процессов выбрасываются в </w:t>
      </w:r>
      <w:r w:rsidR="00EF07D0" w:rsidRPr="001B6A23">
        <w:rPr>
          <w:rFonts w:ascii="Times New Roman" w:hAnsi="Times New Roman" w:cs="Times New Roman"/>
          <w:color w:val="000000"/>
          <w:sz w:val="19"/>
          <w:szCs w:val="19"/>
        </w:rPr>
        <w:t xml:space="preserve">водную среду, т.е. в случае с Финляндией – в </w:t>
      </w:r>
      <w:r w:rsidR="00BF197B">
        <w:rPr>
          <w:rFonts w:ascii="Times New Roman" w:hAnsi="Times New Roman" w:cs="Times New Roman"/>
          <w:color w:val="000000"/>
          <w:sz w:val="19"/>
          <w:szCs w:val="19"/>
        </w:rPr>
        <w:t>море. В </w:t>
      </w:r>
      <w:r w:rsidR="00EF07D0" w:rsidRPr="001B6A23">
        <w:rPr>
          <w:rFonts w:ascii="Times New Roman" w:hAnsi="Times New Roman" w:cs="Times New Roman"/>
          <w:color w:val="000000"/>
          <w:sz w:val="19"/>
          <w:szCs w:val="19"/>
        </w:rPr>
        <w:t>отношении нормальных выбросов, первичные пути выброса – вентиляционная труба и канал сбросных вод</w:t>
      </w:r>
      <w:r w:rsidR="00BF197B">
        <w:rPr>
          <w:rFonts w:ascii="Times New Roman" w:hAnsi="Times New Roman" w:cs="Times New Roman"/>
          <w:color w:val="000000"/>
          <w:sz w:val="19"/>
          <w:szCs w:val="19"/>
        </w:rPr>
        <w:t>. В случае переходного режима и </w:t>
      </w:r>
      <w:r w:rsidR="00EF07D0" w:rsidRPr="001B6A23">
        <w:rPr>
          <w:rFonts w:ascii="Times New Roman" w:hAnsi="Times New Roman" w:cs="Times New Roman"/>
          <w:color w:val="000000"/>
          <w:sz w:val="19"/>
          <w:szCs w:val="19"/>
        </w:rPr>
        <w:t>аварий радиоактивные вещества могут также попадать в окружающую среду исключительными путями, при этом состав выбросов может отличаться от нормы. Выбросы контролируются посредством измерений процессов и выбросов на территории станции, с одной стороны, и посредством анализа излучения и радиоактивных веществ в окружающей среде, с другой стороны.</w:t>
      </w:r>
    </w:p>
    <w:p w:rsidR="009778E6" w:rsidRPr="001B6A23" w:rsidRDefault="002E7D49" w:rsidP="001B6A23">
      <w:pPr>
        <w:widowControl/>
        <w:numPr>
          <w:ilvl w:val="0"/>
          <w:numId w:val="9"/>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Положения, регламентирующие использование атомной энергии, указаны в Законе «Об атомной энергии» (990/1987) и Постановлении «Об атомной энергии» (161/1988)</w:t>
      </w:r>
      <w:r w:rsidR="00BF197B">
        <w:rPr>
          <w:rFonts w:ascii="Times New Roman" w:hAnsi="Times New Roman" w:cs="Times New Roman"/>
          <w:color w:val="000000"/>
          <w:sz w:val="19"/>
          <w:szCs w:val="19"/>
        </w:rPr>
        <w:t>. Согласно разделу 6 Закона «Об атомной энергии»</w:t>
      </w:r>
      <w:r w:rsidR="00EF07D0" w:rsidRPr="001B6A23">
        <w:rPr>
          <w:rFonts w:ascii="Times New Roman" w:hAnsi="Times New Roman" w:cs="Times New Roman"/>
          <w:color w:val="000000"/>
          <w:sz w:val="19"/>
          <w:szCs w:val="19"/>
        </w:rPr>
        <w:t xml:space="preserve"> </w:t>
      </w:r>
      <w:r w:rsidR="00EF07D0" w:rsidRPr="001B6A23">
        <w:rPr>
          <w:rFonts w:ascii="Times New Roman" w:hAnsi="Times New Roman" w:cs="Times New Roman"/>
          <w:i/>
          <w:color w:val="000000"/>
          <w:sz w:val="19"/>
          <w:szCs w:val="19"/>
        </w:rPr>
        <w:t>использование атомной энергии должно быть безопасным и не должно наносить вред людям или ущерб окружающей среде или имуществу</w:t>
      </w:r>
      <w:r w:rsidR="00EF07D0" w:rsidRPr="001B6A23">
        <w:rPr>
          <w:rFonts w:ascii="Times New Roman" w:hAnsi="Times New Roman" w:cs="Times New Roman"/>
          <w:color w:val="000000"/>
          <w:sz w:val="19"/>
          <w:szCs w:val="19"/>
        </w:rPr>
        <w:t>.</w:t>
      </w:r>
    </w:p>
    <w:p w:rsidR="009778E6" w:rsidRPr="001B6A23" w:rsidRDefault="00EF07D0" w:rsidP="001B6A23">
      <w:pPr>
        <w:widowControl/>
        <w:shd w:val="clear" w:color="auto" w:fill="FFFFFF"/>
        <w:tabs>
          <w:tab w:val="left" w:pos="413"/>
        </w:tabs>
        <w:spacing w:after="120" w:line="264" w:lineRule="auto"/>
        <w:jc w:val="both"/>
        <w:rPr>
          <w:rFonts w:ascii="Times New Roman" w:hAnsi="Times New Roman" w:cs="Times New Roman"/>
          <w:sz w:val="19"/>
          <w:szCs w:val="19"/>
        </w:rPr>
      </w:pPr>
      <w:r w:rsidRPr="00EA3178">
        <w:rPr>
          <w:b/>
          <w:color w:val="000000"/>
          <w:sz w:val="19"/>
          <w:szCs w:val="19"/>
        </w:rPr>
        <w:t>104.</w:t>
      </w:r>
      <w:r w:rsidR="002E7D49">
        <w:rPr>
          <w:sz w:val="19"/>
          <w:szCs w:val="19"/>
          <w:lang w:val="en-US"/>
        </w:rPr>
        <w:t> </w:t>
      </w:r>
      <w:r w:rsidRPr="001B6A23">
        <w:rPr>
          <w:rFonts w:ascii="Times New Roman" w:hAnsi="Times New Roman" w:cs="Times New Roman"/>
          <w:color w:val="000000"/>
          <w:sz w:val="19"/>
          <w:szCs w:val="19"/>
        </w:rPr>
        <w:t>Общие положения об ограничении радиационного воздействия установлены Законом «Об иониз</w:t>
      </w:r>
      <w:r w:rsidR="00BF197B">
        <w:rPr>
          <w:rFonts w:ascii="Times New Roman" w:hAnsi="Times New Roman" w:cs="Times New Roman"/>
          <w:color w:val="000000"/>
          <w:sz w:val="19"/>
          <w:szCs w:val="19"/>
        </w:rPr>
        <w:t>ирующем излучении» (592/1991) и </w:t>
      </w:r>
      <w:r w:rsidRPr="001B6A23">
        <w:rPr>
          <w:rFonts w:ascii="Times New Roman" w:hAnsi="Times New Roman" w:cs="Times New Roman"/>
          <w:color w:val="000000"/>
          <w:sz w:val="19"/>
          <w:szCs w:val="19"/>
        </w:rPr>
        <w:t>Постановлением «Об ионизирующем излучении» (1512/1991). Положения раздела 2 (Общие принципы) и главы 9 (Радиационно опасная работа) Закона «Об и</w:t>
      </w:r>
      <w:r w:rsidR="006C41D0">
        <w:rPr>
          <w:rFonts w:ascii="Times New Roman" w:hAnsi="Times New Roman" w:cs="Times New Roman"/>
          <w:color w:val="000000"/>
          <w:sz w:val="19"/>
          <w:szCs w:val="19"/>
        </w:rPr>
        <w:t xml:space="preserve">онизирующем </w:t>
      </w:r>
      <w:r w:rsidRPr="001B6A23">
        <w:rPr>
          <w:rFonts w:ascii="Times New Roman" w:hAnsi="Times New Roman" w:cs="Times New Roman"/>
          <w:color w:val="000000"/>
          <w:sz w:val="19"/>
          <w:szCs w:val="19"/>
        </w:rPr>
        <w:t>излучении» также применяются к использованию атомной энергии.</w:t>
      </w:r>
    </w:p>
    <w:p w:rsidR="009778E6" w:rsidRPr="001B6A23" w:rsidRDefault="00EF07D0" w:rsidP="002E7D49">
      <w:pPr>
        <w:widowControl/>
        <w:shd w:val="clear" w:color="auto" w:fill="FFFFFF"/>
        <w:tabs>
          <w:tab w:val="left" w:pos="360"/>
        </w:tabs>
        <w:spacing w:line="264" w:lineRule="auto"/>
        <w:jc w:val="both"/>
        <w:rPr>
          <w:rFonts w:ascii="Times New Roman" w:hAnsi="Times New Roman" w:cs="Times New Roman"/>
          <w:sz w:val="19"/>
          <w:szCs w:val="19"/>
        </w:rPr>
      </w:pPr>
      <w:r w:rsidRPr="001B6A23">
        <w:rPr>
          <w:rFonts w:ascii="Times New Roman" w:hAnsi="Times New Roman" w:cs="Times New Roman"/>
          <w:sz w:val="19"/>
          <w:szCs w:val="19"/>
        </w:rPr>
        <w:br w:type="column"/>
      </w:r>
      <w:r w:rsidRPr="00EA3178">
        <w:rPr>
          <w:b/>
          <w:color w:val="000000"/>
          <w:sz w:val="19"/>
          <w:szCs w:val="19"/>
        </w:rPr>
        <w:lastRenderedPageBreak/>
        <w:t>105.</w:t>
      </w:r>
      <w:r w:rsidR="002E7D49">
        <w:rPr>
          <w:sz w:val="19"/>
          <w:szCs w:val="19"/>
          <w:lang w:val="en-US"/>
        </w:rPr>
        <w:t> </w:t>
      </w:r>
      <w:r w:rsidRPr="001B6A23">
        <w:rPr>
          <w:rFonts w:ascii="Times New Roman" w:hAnsi="Times New Roman" w:cs="Times New Roman"/>
          <w:color w:val="000000"/>
          <w:sz w:val="19"/>
          <w:szCs w:val="19"/>
        </w:rPr>
        <w:t>Согласно разделу 2 Зак</w:t>
      </w:r>
      <w:r w:rsidR="00882AFF">
        <w:rPr>
          <w:rFonts w:ascii="Times New Roman" w:hAnsi="Times New Roman" w:cs="Times New Roman"/>
          <w:color w:val="000000"/>
          <w:sz w:val="19"/>
          <w:szCs w:val="19"/>
        </w:rPr>
        <w:t>она «Об ионизирующем излучении»</w:t>
      </w:r>
      <w:r w:rsidRPr="001B6A23">
        <w:rPr>
          <w:rFonts w:ascii="Times New Roman" w:hAnsi="Times New Roman" w:cs="Times New Roman"/>
          <w:color w:val="000000"/>
          <w:sz w:val="19"/>
          <w:szCs w:val="19"/>
        </w:rPr>
        <w:t xml:space="preserve"> приемлемое использование радиации и практическая деятельность, подразумевающая радиационное воздействие, должны удовлетворять следующим требованиям:</w:t>
      </w:r>
    </w:p>
    <w:p w:rsidR="009778E6" w:rsidRPr="001B6A23" w:rsidRDefault="00EF07D0" w:rsidP="002E7D49">
      <w:pPr>
        <w:widowControl/>
        <w:numPr>
          <w:ilvl w:val="0"/>
          <w:numId w:val="10"/>
        </w:numPr>
        <w:shd w:val="clear" w:color="auto" w:fill="FFFFFF"/>
        <w:tabs>
          <w:tab w:val="left" w:pos="288"/>
        </w:tabs>
        <w:spacing w:line="264" w:lineRule="auto"/>
        <w:ind w:left="284" w:hanging="284"/>
        <w:jc w:val="both"/>
        <w:rPr>
          <w:rFonts w:ascii="Times New Roman" w:hAnsi="Times New Roman" w:cs="Times New Roman"/>
          <w:i/>
          <w:iCs/>
          <w:color w:val="000000"/>
          <w:sz w:val="19"/>
          <w:szCs w:val="19"/>
        </w:rPr>
      </w:pPr>
      <w:r w:rsidRPr="001B6A23">
        <w:rPr>
          <w:rFonts w:ascii="Times New Roman" w:hAnsi="Times New Roman" w:cs="Times New Roman"/>
          <w:i/>
          <w:color w:val="000000"/>
          <w:sz w:val="19"/>
          <w:szCs w:val="19"/>
        </w:rPr>
        <w:t>Польза от практической деятельности должна превышать наносимый ею ущерб (принцип обоснованности).</w:t>
      </w:r>
    </w:p>
    <w:p w:rsidR="009778E6" w:rsidRPr="001B6A23" w:rsidRDefault="00EF07D0" w:rsidP="002E7D49">
      <w:pPr>
        <w:widowControl/>
        <w:numPr>
          <w:ilvl w:val="0"/>
          <w:numId w:val="10"/>
        </w:numPr>
        <w:shd w:val="clear" w:color="auto" w:fill="FFFFFF"/>
        <w:tabs>
          <w:tab w:val="left" w:pos="288"/>
        </w:tabs>
        <w:spacing w:line="264" w:lineRule="auto"/>
        <w:ind w:left="284" w:hanging="284"/>
        <w:jc w:val="both"/>
        <w:rPr>
          <w:rFonts w:ascii="Times New Roman" w:hAnsi="Times New Roman" w:cs="Times New Roman"/>
          <w:i/>
          <w:iCs/>
          <w:color w:val="000000"/>
          <w:sz w:val="19"/>
          <w:szCs w:val="19"/>
        </w:rPr>
      </w:pPr>
      <w:r w:rsidRPr="001B6A23">
        <w:rPr>
          <w:rFonts w:ascii="Times New Roman" w:hAnsi="Times New Roman" w:cs="Times New Roman"/>
          <w:i/>
          <w:color w:val="000000"/>
          <w:sz w:val="19"/>
          <w:szCs w:val="19"/>
        </w:rPr>
        <w:t>Практическая деятельность должна быть организована таким образом, чтобы получаемое воздействие радиации, опасное для здоровья, оставалось на разумно достижимом низком уровне (принцип оптимизации).</w:t>
      </w:r>
    </w:p>
    <w:p w:rsidR="009778E6" w:rsidRPr="001B6A23" w:rsidRDefault="00EF07D0" w:rsidP="002E7D49">
      <w:pPr>
        <w:widowControl/>
        <w:numPr>
          <w:ilvl w:val="0"/>
          <w:numId w:val="10"/>
        </w:numPr>
        <w:shd w:val="clear" w:color="auto" w:fill="FFFFFF"/>
        <w:tabs>
          <w:tab w:val="left" w:pos="288"/>
        </w:tabs>
        <w:spacing w:after="120" w:line="264" w:lineRule="auto"/>
        <w:ind w:left="284" w:hanging="284"/>
        <w:jc w:val="both"/>
        <w:rPr>
          <w:rFonts w:ascii="Times New Roman" w:hAnsi="Times New Roman" w:cs="Times New Roman"/>
          <w:i/>
          <w:iCs/>
          <w:color w:val="000000"/>
          <w:sz w:val="19"/>
          <w:szCs w:val="19"/>
        </w:rPr>
      </w:pPr>
      <w:r w:rsidRPr="001B6A23">
        <w:rPr>
          <w:rFonts w:ascii="Times New Roman" w:hAnsi="Times New Roman" w:cs="Times New Roman"/>
          <w:i/>
          <w:color w:val="000000"/>
          <w:sz w:val="19"/>
          <w:szCs w:val="19"/>
        </w:rPr>
        <w:t xml:space="preserve">Никто не должен подвергаться воздействию радиации, превышающему максимальные значения, устанавливаемые </w:t>
      </w:r>
      <w:r w:rsidR="00902CF9">
        <w:rPr>
          <w:rFonts w:ascii="Times New Roman" w:hAnsi="Times New Roman" w:cs="Times New Roman"/>
          <w:i/>
          <w:color w:val="000000"/>
          <w:sz w:val="19"/>
          <w:szCs w:val="19"/>
        </w:rPr>
        <w:t>п</w:t>
      </w:r>
      <w:r w:rsidRPr="001B6A23">
        <w:rPr>
          <w:rFonts w:ascii="Times New Roman" w:hAnsi="Times New Roman" w:cs="Times New Roman"/>
          <w:i/>
          <w:color w:val="000000"/>
          <w:sz w:val="19"/>
          <w:szCs w:val="19"/>
        </w:rPr>
        <w:t>остановлением (принцип ограничения).</w:t>
      </w:r>
    </w:p>
    <w:p w:rsidR="009778E6" w:rsidRPr="001B6A23" w:rsidRDefault="00EF07D0" w:rsidP="001B6A23">
      <w:pPr>
        <w:widowControl/>
        <w:shd w:val="clear" w:color="auto" w:fill="FFFFFF"/>
        <w:tabs>
          <w:tab w:val="left" w:pos="408"/>
        </w:tabs>
        <w:spacing w:after="120" w:line="264" w:lineRule="auto"/>
        <w:jc w:val="both"/>
        <w:rPr>
          <w:rFonts w:ascii="Times New Roman" w:hAnsi="Times New Roman" w:cs="Times New Roman"/>
          <w:sz w:val="19"/>
          <w:szCs w:val="19"/>
        </w:rPr>
      </w:pPr>
      <w:r w:rsidRPr="00EA3178">
        <w:rPr>
          <w:b/>
          <w:color w:val="000000"/>
          <w:sz w:val="19"/>
          <w:szCs w:val="19"/>
        </w:rPr>
        <w:t>106.</w:t>
      </w:r>
      <w:r w:rsidR="002E7D49">
        <w:rPr>
          <w:sz w:val="19"/>
          <w:szCs w:val="19"/>
          <w:lang w:val="en-US"/>
        </w:rPr>
        <w:t> </w:t>
      </w:r>
      <w:r w:rsidR="00007938">
        <w:rPr>
          <w:rFonts w:ascii="Times New Roman" w:hAnsi="Times New Roman" w:cs="Times New Roman"/>
          <w:color w:val="000000"/>
          <w:sz w:val="19"/>
          <w:szCs w:val="19"/>
        </w:rPr>
        <w:t xml:space="preserve">Согласно разделу </w:t>
      </w:r>
      <w:r w:rsidRPr="001B6A23">
        <w:rPr>
          <w:rFonts w:ascii="Times New Roman" w:hAnsi="Times New Roman" w:cs="Times New Roman"/>
          <w:color w:val="000000"/>
          <w:sz w:val="19"/>
          <w:szCs w:val="19"/>
        </w:rPr>
        <w:t>7 Закона «Об атомной энер</w:t>
      </w:r>
      <w:r w:rsidR="00882AFF">
        <w:rPr>
          <w:rFonts w:ascii="Times New Roman" w:hAnsi="Times New Roman" w:cs="Times New Roman"/>
          <w:color w:val="000000"/>
          <w:sz w:val="19"/>
          <w:szCs w:val="19"/>
        </w:rPr>
        <w:t>гии»</w:t>
      </w:r>
      <w:r w:rsidRPr="001B6A23">
        <w:rPr>
          <w:rFonts w:ascii="Times New Roman" w:hAnsi="Times New Roman" w:cs="Times New Roman"/>
          <w:color w:val="000000"/>
          <w:sz w:val="19"/>
          <w:szCs w:val="19"/>
        </w:rPr>
        <w:t xml:space="preserve"> </w:t>
      </w:r>
      <w:r w:rsidRPr="001B6A23">
        <w:rPr>
          <w:rFonts w:ascii="Times New Roman" w:hAnsi="Times New Roman" w:cs="Times New Roman"/>
          <w:i/>
          <w:color w:val="000000"/>
          <w:sz w:val="19"/>
          <w:szCs w:val="19"/>
        </w:rPr>
        <w:t>максимальные значения радиационного воздействия, оказ</w:t>
      </w:r>
      <w:r w:rsidR="00007938">
        <w:rPr>
          <w:rFonts w:ascii="Times New Roman" w:hAnsi="Times New Roman" w:cs="Times New Roman"/>
          <w:i/>
          <w:color w:val="000000"/>
          <w:sz w:val="19"/>
          <w:szCs w:val="19"/>
        </w:rPr>
        <w:t>ываемого ядерной установкой или </w:t>
      </w:r>
      <w:r w:rsidRPr="001B6A23">
        <w:rPr>
          <w:rFonts w:ascii="Times New Roman" w:hAnsi="Times New Roman" w:cs="Times New Roman"/>
          <w:i/>
          <w:color w:val="000000"/>
          <w:sz w:val="19"/>
          <w:szCs w:val="19"/>
        </w:rPr>
        <w:t>любым другим способом использования атомной энергии на любое лицо из населения, будут изложены в Постановлении Государственного совета. Пределы по выбросам радиоактивных материалов от ядерной установки должны быть подтверждены Надзорным органом по радиационной и ядерной безопасности (STUK), чтобы предотвратить превышение максимальных величин радиационного воздействия [</w:t>
      </w:r>
      <w:r w:rsidR="002E7D49">
        <w:rPr>
          <w:rFonts w:ascii="Times New Roman" w:hAnsi="Times New Roman" w:cs="Times New Roman"/>
          <w:i/>
          <w:color w:val="000000"/>
          <w:sz w:val="19"/>
          <w:szCs w:val="19"/>
          <w:lang w:val="en-US"/>
        </w:rPr>
        <w:t> </w:t>
      </w:r>
      <w:r w:rsidRPr="001B6A23">
        <w:rPr>
          <w:rFonts w:ascii="Times New Roman" w:hAnsi="Times New Roman" w:cs="Times New Roman"/>
          <w:i/>
          <w:color w:val="000000"/>
          <w:sz w:val="19"/>
          <w:szCs w:val="19"/>
        </w:rPr>
        <w:t>–</w:t>
      </w:r>
      <w:r w:rsidR="002E7D49">
        <w:rPr>
          <w:rFonts w:ascii="Times New Roman" w:hAnsi="Times New Roman" w:cs="Times New Roman"/>
          <w:i/>
          <w:color w:val="000000"/>
          <w:sz w:val="19"/>
          <w:szCs w:val="19"/>
          <w:lang w:val="en-US"/>
        </w:rPr>
        <w:t> </w:t>
      </w:r>
      <w:r w:rsidRPr="001B6A23">
        <w:rPr>
          <w:rFonts w:ascii="Times New Roman" w:hAnsi="Times New Roman" w:cs="Times New Roman"/>
          <w:i/>
          <w:color w:val="000000"/>
          <w:sz w:val="19"/>
          <w:szCs w:val="19"/>
        </w:rPr>
        <w:t>–</w:t>
      </w:r>
      <w:r w:rsidR="002E7D49">
        <w:rPr>
          <w:rFonts w:ascii="Times New Roman" w:hAnsi="Times New Roman" w:cs="Times New Roman"/>
          <w:i/>
          <w:color w:val="000000"/>
          <w:sz w:val="19"/>
          <w:szCs w:val="19"/>
          <w:lang w:val="en-US"/>
        </w:rPr>
        <w:t> </w:t>
      </w:r>
      <w:r w:rsidRPr="001B6A23">
        <w:rPr>
          <w:rFonts w:ascii="Times New Roman" w:hAnsi="Times New Roman" w:cs="Times New Roman"/>
          <w:i/>
          <w:color w:val="000000"/>
          <w:sz w:val="19"/>
          <w:szCs w:val="19"/>
        </w:rPr>
        <w:t>]</w:t>
      </w:r>
      <w:r w:rsidR="00882AFF">
        <w:rPr>
          <w:rFonts w:ascii="Times New Roman" w:hAnsi="Times New Roman" w:cs="Times New Roman"/>
          <w:i/>
          <w:color w:val="000000"/>
          <w:sz w:val="19"/>
          <w:szCs w:val="19"/>
        </w:rPr>
        <w:t xml:space="preserve">. </w:t>
      </w:r>
      <w:r w:rsidRPr="001B6A23">
        <w:rPr>
          <w:rFonts w:ascii="Times New Roman" w:hAnsi="Times New Roman" w:cs="Times New Roman"/>
          <w:i/>
          <w:color w:val="000000"/>
          <w:sz w:val="19"/>
          <w:szCs w:val="19"/>
        </w:rPr>
        <w:t>Контроль выбросов радиоактивных материалов должен быть организован таким образом, чтобы обеспечивалась надежность соо</w:t>
      </w:r>
      <w:r w:rsidR="00007938">
        <w:rPr>
          <w:rFonts w:ascii="Times New Roman" w:hAnsi="Times New Roman" w:cs="Times New Roman"/>
          <w:i/>
          <w:color w:val="000000"/>
          <w:sz w:val="19"/>
          <w:szCs w:val="19"/>
        </w:rPr>
        <w:t>тветствия пределам, указанным в </w:t>
      </w:r>
      <w:r w:rsidRPr="001B6A23">
        <w:rPr>
          <w:rFonts w:ascii="Times New Roman" w:hAnsi="Times New Roman" w:cs="Times New Roman"/>
          <w:i/>
          <w:color w:val="000000"/>
          <w:sz w:val="19"/>
          <w:szCs w:val="19"/>
        </w:rPr>
        <w:t xml:space="preserve">настоящем разделе. </w:t>
      </w:r>
      <w:r w:rsidRPr="001B6A23">
        <w:rPr>
          <w:rFonts w:ascii="Times New Roman" w:hAnsi="Times New Roman" w:cs="Times New Roman"/>
          <w:color w:val="000000"/>
          <w:sz w:val="19"/>
          <w:szCs w:val="19"/>
        </w:rPr>
        <w:t xml:space="preserve">Данные пределы по выбросам установлены в </w:t>
      </w:r>
      <w:r w:rsidR="001842E6">
        <w:rPr>
          <w:rFonts w:ascii="Times New Roman" w:hAnsi="Times New Roman" w:cs="Times New Roman"/>
          <w:color w:val="000000"/>
          <w:sz w:val="19"/>
          <w:szCs w:val="19"/>
        </w:rPr>
        <w:t>П</w:t>
      </w:r>
      <w:r w:rsidRPr="001B6A23">
        <w:rPr>
          <w:rFonts w:ascii="Times New Roman" w:hAnsi="Times New Roman" w:cs="Times New Roman"/>
          <w:color w:val="000000"/>
          <w:sz w:val="19"/>
          <w:szCs w:val="19"/>
        </w:rPr>
        <w:t>ределах и условиях эксплуатации атомной электр</w:t>
      </w:r>
      <w:r w:rsidR="00007938">
        <w:rPr>
          <w:rFonts w:ascii="Times New Roman" w:hAnsi="Times New Roman" w:cs="Times New Roman"/>
          <w:color w:val="000000"/>
          <w:sz w:val="19"/>
          <w:szCs w:val="19"/>
        </w:rPr>
        <w:t>останции, утвержденных STUK. На </w:t>
      </w:r>
      <w:r w:rsidRPr="001B6A23">
        <w:rPr>
          <w:rFonts w:ascii="Times New Roman" w:hAnsi="Times New Roman" w:cs="Times New Roman"/>
          <w:color w:val="000000"/>
          <w:sz w:val="19"/>
          <w:szCs w:val="19"/>
        </w:rPr>
        <w:t xml:space="preserve">основании </w:t>
      </w:r>
      <w:r w:rsidR="00007938">
        <w:rPr>
          <w:rFonts w:ascii="Times New Roman" w:hAnsi="Times New Roman" w:cs="Times New Roman"/>
          <w:color w:val="000000"/>
          <w:sz w:val="19"/>
          <w:szCs w:val="19"/>
        </w:rPr>
        <w:t>результатов измерений при </w:t>
      </w:r>
      <w:r w:rsidRPr="001B6A23">
        <w:rPr>
          <w:rFonts w:ascii="Times New Roman" w:hAnsi="Times New Roman" w:cs="Times New Roman"/>
          <w:color w:val="000000"/>
          <w:sz w:val="19"/>
          <w:szCs w:val="19"/>
        </w:rPr>
        <w:t>необходим</w:t>
      </w:r>
      <w:r w:rsidR="00007938">
        <w:rPr>
          <w:rFonts w:ascii="Times New Roman" w:hAnsi="Times New Roman" w:cs="Times New Roman"/>
          <w:color w:val="000000"/>
          <w:sz w:val="19"/>
          <w:szCs w:val="19"/>
        </w:rPr>
        <w:t>ости могут быть приняты меры по </w:t>
      </w:r>
      <w:r w:rsidRPr="001B6A23">
        <w:rPr>
          <w:rFonts w:ascii="Times New Roman" w:hAnsi="Times New Roman" w:cs="Times New Roman"/>
          <w:color w:val="000000"/>
          <w:sz w:val="19"/>
          <w:szCs w:val="19"/>
        </w:rPr>
        <w:t>сокращению выбросов.</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107.</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В соотве</w:t>
      </w:r>
      <w:r w:rsidR="00007938">
        <w:rPr>
          <w:rFonts w:ascii="Times New Roman" w:hAnsi="Times New Roman" w:cs="Times New Roman"/>
          <w:color w:val="000000"/>
          <w:sz w:val="19"/>
          <w:szCs w:val="19"/>
        </w:rPr>
        <w:t>тствии с разделом 82 Закона «Об </w:t>
      </w:r>
      <w:r w:rsidRPr="001B6A23">
        <w:rPr>
          <w:rFonts w:ascii="Times New Roman" w:hAnsi="Times New Roman" w:cs="Times New Roman"/>
          <w:color w:val="000000"/>
          <w:sz w:val="19"/>
          <w:szCs w:val="19"/>
        </w:rPr>
        <w:t>атомной энергии», Государственный совет издал Постановление, в котором сформулированы положения о безопасности атомных электростанций и, в применимых случаях, безопасности иных ядерных установок, оборудованных ядерными реактор</w:t>
      </w:r>
      <w:r w:rsidR="00882AFF">
        <w:rPr>
          <w:rFonts w:ascii="Times New Roman" w:hAnsi="Times New Roman" w:cs="Times New Roman"/>
          <w:color w:val="000000"/>
          <w:sz w:val="19"/>
          <w:szCs w:val="19"/>
        </w:rPr>
        <w:t>ами</w:t>
      </w:r>
      <w:r w:rsidRPr="001B6A23">
        <w:rPr>
          <w:rFonts w:ascii="Times New Roman" w:hAnsi="Times New Roman" w:cs="Times New Roman"/>
          <w:color w:val="000000"/>
          <w:sz w:val="19"/>
          <w:szCs w:val="19"/>
        </w:rPr>
        <w:t xml:space="preserve"> (717/2013). Глава 3 указанного Постановления Государственного совета содержит положения относительно радиационного облучения и выбросов радиоактивных веществ. Аналогичные положения в отн</w:t>
      </w:r>
      <w:r w:rsidR="00007938">
        <w:rPr>
          <w:rFonts w:ascii="Times New Roman" w:hAnsi="Times New Roman" w:cs="Times New Roman"/>
          <w:color w:val="000000"/>
          <w:sz w:val="19"/>
          <w:szCs w:val="19"/>
        </w:rPr>
        <w:t>ошении установок по обращению с </w:t>
      </w:r>
      <w:r w:rsidRPr="001B6A23">
        <w:rPr>
          <w:rFonts w:ascii="Times New Roman" w:hAnsi="Times New Roman" w:cs="Times New Roman"/>
          <w:color w:val="000000"/>
          <w:sz w:val="19"/>
          <w:szCs w:val="19"/>
        </w:rPr>
        <w:t>ядерными отходами установлены в главе 2 Постановления «О безопасности при захоронении ядерных отходов» (736/2008). При составлении приведенных выше Постановлений учитывались принципы, излож</w:t>
      </w:r>
      <w:r w:rsidR="00007938">
        <w:rPr>
          <w:rFonts w:ascii="Times New Roman" w:hAnsi="Times New Roman" w:cs="Times New Roman"/>
          <w:color w:val="000000"/>
          <w:sz w:val="19"/>
          <w:szCs w:val="19"/>
        </w:rPr>
        <w:t>енные в разделе 2 Закона «Об </w:t>
      </w:r>
      <w:r w:rsidRPr="001B6A23">
        <w:rPr>
          <w:rFonts w:ascii="Times New Roman" w:hAnsi="Times New Roman" w:cs="Times New Roman"/>
          <w:color w:val="000000"/>
          <w:sz w:val="19"/>
          <w:szCs w:val="19"/>
        </w:rPr>
        <w:t>ионизирующем излучении».</w:t>
      </w:r>
    </w:p>
    <w:p w:rsidR="009778E6" w:rsidRPr="001B6A23" w:rsidRDefault="009778E6" w:rsidP="001B6A23">
      <w:pPr>
        <w:widowControl/>
        <w:shd w:val="clear" w:color="auto" w:fill="FFFFFF"/>
        <w:spacing w:after="120" w:line="264" w:lineRule="auto"/>
        <w:jc w:val="both"/>
        <w:rPr>
          <w:rFonts w:ascii="Times New Roman" w:hAnsi="Times New Roman" w:cs="Times New Roman"/>
          <w:sz w:val="19"/>
          <w:szCs w:val="19"/>
        </w:rPr>
        <w:sectPr w:rsidR="009778E6" w:rsidRPr="001B6A23" w:rsidSect="001B6A23">
          <w:type w:val="continuous"/>
          <w:pgSz w:w="11909" w:h="16834" w:code="9"/>
          <w:pgMar w:top="1134" w:right="1134" w:bottom="1134" w:left="1418" w:header="720" w:footer="720" w:gutter="0"/>
          <w:cols w:num="2" w:space="720"/>
          <w:noEndnote/>
        </w:sectPr>
      </w:pP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bookmarkStart w:id="0" w:name="bookmark1"/>
      <w:r w:rsidRPr="00EA3178">
        <w:rPr>
          <w:b/>
          <w:color w:val="000000"/>
          <w:sz w:val="19"/>
          <w:szCs w:val="19"/>
        </w:rPr>
        <w:lastRenderedPageBreak/>
        <w:t>1</w:t>
      </w:r>
      <w:bookmarkEnd w:id="0"/>
      <w:r w:rsidRPr="00EA3178">
        <w:rPr>
          <w:b/>
          <w:color w:val="000000"/>
          <w:sz w:val="19"/>
          <w:szCs w:val="19"/>
        </w:rPr>
        <w:t>08.</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В соответст</w:t>
      </w:r>
      <w:r w:rsidR="00007938">
        <w:rPr>
          <w:rFonts w:ascii="Times New Roman" w:hAnsi="Times New Roman" w:cs="Times New Roman"/>
          <w:color w:val="000000"/>
          <w:sz w:val="19"/>
          <w:szCs w:val="19"/>
        </w:rPr>
        <w:t>вии с Рекомендацией Комиссии по </w:t>
      </w:r>
      <w:r w:rsidRPr="001B6A23">
        <w:rPr>
          <w:rFonts w:ascii="Times New Roman" w:hAnsi="Times New Roman" w:cs="Times New Roman"/>
          <w:color w:val="000000"/>
          <w:sz w:val="19"/>
          <w:szCs w:val="19"/>
        </w:rPr>
        <w:t>применению Статьи 37 Договора об учреждении Европейского сообщества по ато</w:t>
      </w:r>
      <w:r w:rsidR="00754319">
        <w:rPr>
          <w:rFonts w:ascii="Times New Roman" w:hAnsi="Times New Roman" w:cs="Times New Roman"/>
          <w:color w:val="000000"/>
          <w:sz w:val="19"/>
          <w:szCs w:val="19"/>
        </w:rPr>
        <w:t>мной энергии (2010/635/Евратом)</w:t>
      </w:r>
      <w:r w:rsidRPr="001B6A23">
        <w:rPr>
          <w:rFonts w:ascii="Times New Roman" w:hAnsi="Times New Roman" w:cs="Times New Roman"/>
          <w:color w:val="000000"/>
          <w:sz w:val="19"/>
          <w:szCs w:val="19"/>
        </w:rPr>
        <w:t xml:space="preserve"> государства-участники должны предоставлять Комиссии информацию о расчетном возд</w:t>
      </w:r>
      <w:r w:rsidR="00007938">
        <w:rPr>
          <w:rFonts w:ascii="Times New Roman" w:hAnsi="Times New Roman" w:cs="Times New Roman"/>
          <w:color w:val="000000"/>
          <w:sz w:val="19"/>
          <w:szCs w:val="19"/>
        </w:rPr>
        <w:t>ействии на окружающую среду при </w:t>
      </w:r>
      <w:r w:rsidRPr="001B6A23">
        <w:rPr>
          <w:rFonts w:ascii="Times New Roman" w:hAnsi="Times New Roman" w:cs="Times New Roman"/>
          <w:color w:val="000000"/>
          <w:sz w:val="19"/>
          <w:szCs w:val="19"/>
        </w:rPr>
        <w:t>использовании атомной энергии. Например, данные, относящиеся к атомным электростанциям, должны, по возможно</w:t>
      </w:r>
      <w:r w:rsidR="00007938">
        <w:rPr>
          <w:rFonts w:ascii="Times New Roman" w:hAnsi="Times New Roman" w:cs="Times New Roman"/>
          <w:color w:val="000000"/>
          <w:sz w:val="19"/>
          <w:szCs w:val="19"/>
        </w:rPr>
        <w:t xml:space="preserve">сти, предоставляться за год, но не </w:t>
      </w:r>
      <w:r w:rsidR="005A4617">
        <w:rPr>
          <w:rFonts w:ascii="Times New Roman" w:hAnsi="Times New Roman" w:cs="Times New Roman"/>
          <w:color w:val="000000"/>
          <w:sz w:val="19"/>
          <w:szCs w:val="19"/>
        </w:rPr>
        <w:t>позднее,</w:t>
      </w:r>
      <w:r w:rsidRPr="001B6A23">
        <w:rPr>
          <w:rFonts w:ascii="Times New Roman" w:hAnsi="Times New Roman" w:cs="Times New Roman"/>
          <w:color w:val="000000"/>
          <w:sz w:val="19"/>
          <w:szCs w:val="19"/>
        </w:rPr>
        <w:t xml:space="preserve"> чем за шесть месяцев до выдачи лицензии на эксплуатацию.</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74381F">
        <w:rPr>
          <w:rFonts w:cs="Times New Roman"/>
          <w:b/>
          <w:color w:val="A6A6A6" w:themeColor="background1" w:themeShade="A6"/>
          <w:sz w:val="32"/>
          <w:szCs w:val="32"/>
        </w:rPr>
        <w:t>2</w:t>
      </w:r>
      <w:r w:rsidRPr="0074381F">
        <w:rPr>
          <w:rFonts w:cs="Times New Roman"/>
          <w:b/>
          <w:color w:val="A6A6A6" w:themeColor="background1" w:themeShade="A6"/>
          <w:sz w:val="32"/>
          <w:szCs w:val="32"/>
        </w:rPr>
        <w:tab/>
      </w:r>
      <w:r w:rsidRPr="002E7D49">
        <w:rPr>
          <w:rFonts w:cs="Times New Roman"/>
          <w:b/>
          <w:sz w:val="32"/>
          <w:szCs w:val="32"/>
        </w:rPr>
        <w:t>Область применения</w:t>
      </w:r>
    </w:p>
    <w:p w:rsidR="009778E6" w:rsidRPr="001B6A23" w:rsidRDefault="002E7D49" w:rsidP="001B6A23">
      <w:pPr>
        <w:widowControl/>
        <w:numPr>
          <w:ilvl w:val="0"/>
          <w:numId w:val="1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Настоящее руководство содержит подробные требования к заявителю и лицензиату относительно сокращения выбросов радиоактивных веществ атомными электростанциями, а также измерений излучения, систем пробоотбора и лабораторных анализов, используемых для контроля выбросов радиоактивных веществ с электростанции. Кроме того</w:t>
      </w:r>
      <w:r w:rsidR="00007938">
        <w:rPr>
          <w:rFonts w:ascii="Times New Roman" w:hAnsi="Times New Roman" w:cs="Times New Roman"/>
          <w:color w:val="000000"/>
          <w:sz w:val="19"/>
          <w:szCs w:val="19"/>
        </w:rPr>
        <w:t>, в нем содержатся требования к </w:t>
      </w:r>
      <w:r w:rsidR="00EF07D0" w:rsidRPr="001B6A23">
        <w:rPr>
          <w:rFonts w:ascii="Times New Roman" w:hAnsi="Times New Roman" w:cs="Times New Roman"/>
          <w:color w:val="000000"/>
          <w:sz w:val="19"/>
          <w:szCs w:val="19"/>
        </w:rPr>
        <w:t>проектированию, в частности, для систем, разрабатываемых д</w:t>
      </w:r>
      <w:r w:rsidR="00007938">
        <w:rPr>
          <w:rFonts w:ascii="Times New Roman" w:hAnsi="Times New Roman" w:cs="Times New Roman"/>
          <w:color w:val="000000"/>
          <w:sz w:val="19"/>
          <w:szCs w:val="19"/>
        </w:rPr>
        <w:t>ля ограничения выбросов. Если в </w:t>
      </w:r>
      <w:r w:rsidR="00EF07D0" w:rsidRPr="001B6A23">
        <w:rPr>
          <w:rFonts w:ascii="Times New Roman" w:hAnsi="Times New Roman" w:cs="Times New Roman"/>
          <w:color w:val="000000"/>
          <w:sz w:val="19"/>
          <w:szCs w:val="19"/>
        </w:rPr>
        <w:t>соответствующем контексте конкретно не указано, что требования применяются только к атомным электростанциям, в применимых случаях требования, установленные в настоящем руковод</w:t>
      </w:r>
      <w:r w:rsidR="00007938">
        <w:rPr>
          <w:rFonts w:ascii="Times New Roman" w:hAnsi="Times New Roman" w:cs="Times New Roman"/>
          <w:color w:val="000000"/>
          <w:sz w:val="19"/>
          <w:szCs w:val="19"/>
        </w:rPr>
        <w:t>стве, также распространяются на </w:t>
      </w:r>
      <w:r w:rsidR="00EF07D0" w:rsidRPr="001B6A23">
        <w:rPr>
          <w:rFonts w:ascii="Times New Roman" w:hAnsi="Times New Roman" w:cs="Times New Roman"/>
          <w:color w:val="000000"/>
          <w:sz w:val="19"/>
          <w:szCs w:val="19"/>
        </w:rPr>
        <w:t>исследовательские реакторы и другие ядерные установки. Тем не менее, аналогичные тр</w:t>
      </w:r>
      <w:r w:rsidR="00007938">
        <w:rPr>
          <w:rFonts w:ascii="Times New Roman" w:hAnsi="Times New Roman" w:cs="Times New Roman"/>
          <w:color w:val="000000"/>
          <w:sz w:val="19"/>
          <w:szCs w:val="19"/>
        </w:rPr>
        <w:t>ебования к </w:t>
      </w:r>
      <w:r w:rsidR="00EF07D0" w:rsidRPr="001B6A23">
        <w:rPr>
          <w:rFonts w:ascii="Times New Roman" w:hAnsi="Times New Roman" w:cs="Times New Roman"/>
          <w:color w:val="000000"/>
          <w:sz w:val="19"/>
          <w:szCs w:val="19"/>
        </w:rPr>
        <w:t>ядерным устано</w:t>
      </w:r>
      <w:r w:rsidR="00007938">
        <w:rPr>
          <w:rFonts w:ascii="Times New Roman" w:hAnsi="Times New Roman" w:cs="Times New Roman"/>
          <w:color w:val="000000"/>
          <w:sz w:val="19"/>
          <w:szCs w:val="19"/>
        </w:rPr>
        <w:t>вкам, относящиеся к обращению и </w:t>
      </w:r>
      <w:r w:rsidR="00EF07D0" w:rsidRPr="001B6A23">
        <w:rPr>
          <w:rFonts w:ascii="Times New Roman" w:hAnsi="Times New Roman" w:cs="Times New Roman"/>
          <w:color w:val="000000"/>
          <w:sz w:val="19"/>
          <w:szCs w:val="19"/>
        </w:rPr>
        <w:t>удалению</w:t>
      </w:r>
      <w:r w:rsidR="00007938">
        <w:rPr>
          <w:rFonts w:ascii="Times New Roman" w:hAnsi="Times New Roman" w:cs="Times New Roman"/>
          <w:color w:val="000000"/>
          <w:sz w:val="19"/>
          <w:szCs w:val="19"/>
        </w:rPr>
        <w:t xml:space="preserve"> ядерных отходов, установлены в </w:t>
      </w:r>
      <w:r w:rsidR="00902CF9">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 xml:space="preserve">уководствах YVL D.3 «Обращение с ядерным топливом и его </w:t>
      </w:r>
      <w:r w:rsidR="00007938">
        <w:rPr>
          <w:rFonts w:ascii="Times New Roman" w:hAnsi="Times New Roman" w:cs="Times New Roman"/>
          <w:color w:val="000000"/>
          <w:sz w:val="19"/>
          <w:szCs w:val="19"/>
        </w:rPr>
        <w:t>хранение», YVL D.4 «Обращение с </w:t>
      </w:r>
      <w:r w:rsidR="00EF07D0" w:rsidRPr="001B6A23">
        <w:rPr>
          <w:rFonts w:ascii="Times New Roman" w:hAnsi="Times New Roman" w:cs="Times New Roman"/>
          <w:color w:val="000000"/>
          <w:sz w:val="19"/>
          <w:szCs w:val="19"/>
        </w:rPr>
        <w:t>низко- и сред</w:t>
      </w:r>
      <w:r w:rsidR="00007938">
        <w:rPr>
          <w:rFonts w:ascii="Times New Roman" w:hAnsi="Times New Roman" w:cs="Times New Roman"/>
          <w:color w:val="000000"/>
          <w:sz w:val="19"/>
          <w:szCs w:val="19"/>
        </w:rPr>
        <w:t>неактивными ядерными отходами и </w:t>
      </w:r>
      <w:r w:rsidR="00EF07D0" w:rsidRPr="001B6A23">
        <w:rPr>
          <w:rFonts w:ascii="Times New Roman" w:hAnsi="Times New Roman" w:cs="Times New Roman"/>
          <w:color w:val="000000"/>
          <w:sz w:val="19"/>
          <w:szCs w:val="19"/>
        </w:rPr>
        <w:t>вывод ядерной установки и</w:t>
      </w:r>
      <w:r w:rsidR="00007938">
        <w:rPr>
          <w:rFonts w:ascii="Times New Roman" w:hAnsi="Times New Roman" w:cs="Times New Roman"/>
          <w:color w:val="000000"/>
          <w:sz w:val="19"/>
          <w:szCs w:val="19"/>
        </w:rPr>
        <w:t>з эксплуатации» и YVL </w:t>
      </w:r>
      <w:r w:rsidR="00EF07D0" w:rsidRPr="001B6A23">
        <w:rPr>
          <w:rFonts w:ascii="Times New Roman" w:hAnsi="Times New Roman" w:cs="Times New Roman"/>
          <w:color w:val="000000"/>
          <w:sz w:val="19"/>
          <w:szCs w:val="19"/>
        </w:rPr>
        <w:t>D.5 «</w:t>
      </w:r>
      <w:r w:rsidR="00007938">
        <w:rPr>
          <w:rFonts w:ascii="Times New Roman" w:hAnsi="Times New Roman" w:cs="Times New Roman"/>
          <w:color w:val="000000"/>
          <w:sz w:val="19"/>
          <w:szCs w:val="19"/>
        </w:rPr>
        <w:t>Захоронение ядерных отходов», в </w:t>
      </w:r>
      <w:r w:rsidR="00EF07D0" w:rsidRPr="001B6A23">
        <w:rPr>
          <w:rFonts w:ascii="Times New Roman" w:hAnsi="Times New Roman" w:cs="Times New Roman"/>
          <w:color w:val="000000"/>
          <w:sz w:val="19"/>
          <w:szCs w:val="19"/>
        </w:rPr>
        <w:t>которых данное руководство упоминается как применимое.</w:t>
      </w:r>
    </w:p>
    <w:p w:rsidR="009778E6" w:rsidRPr="001B6A23" w:rsidRDefault="002E7D49" w:rsidP="001B6A23">
      <w:pPr>
        <w:widowControl/>
        <w:numPr>
          <w:ilvl w:val="0"/>
          <w:numId w:val="1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Настоящее руководство охватывает проект</w:t>
      </w:r>
      <w:r w:rsidR="00007938">
        <w:rPr>
          <w:rFonts w:ascii="Times New Roman" w:hAnsi="Times New Roman" w:cs="Times New Roman"/>
          <w:color w:val="000000"/>
          <w:sz w:val="19"/>
          <w:szCs w:val="19"/>
        </w:rPr>
        <w:t>ирование, строительство, ввод в </w:t>
      </w:r>
      <w:r w:rsidR="00EF07D0" w:rsidRPr="001B6A23">
        <w:rPr>
          <w:rFonts w:ascii="Times New Roman" w:hAnsi="Times New Roman" w:cs="Times New Roman"/>
          <w:color w:val="000000"/>
          <w:sz w:val="19"/>
          <w:szCs w:val="19"/>
        </w:rPr>
        <w:t xml:space="preserve">эксплуатацию и </w:t>
      </w:r>
      <w:r w:rsidR="00754319">
        <w:rPr>
          <w:rFonts w:ascii="Times New Roman" w:hAnsi="Times New Roman" w:cs="Times New Roman"/>
          <w:color w:val="000000"/>
          <w:sz w:val="19"/>
          <w:szCs w:val="19"/>
        </w:rPr>
        <w:t>использование ядерной установки</w:t>
      </w:r>
      <w:r w:rsidR="00EF07D0" w:rsidRPr="001B6A23">
        <w:rPr>
          <w:rFonts w:ascii="Times New Roman" w:hAnsi="Times New Roman" w:cs="Times New Roman"/>
          <w:color w:val="000000"/>
          <w:sz w:val="19"/>
          <w:szCs w:val="19"/>
        </w:rPr>
        <w:t xml:space="preserve"> согласно п. 201. Это руководство распространяется как на нормальную</w:t>
      </w:r>
      <w:r w:rsidR="00007938">
        <w:rPr>
          <w:rFonts w:ascii="Times New Roman" w:hAnsi="Times New Roman" w:cs="Times New Roman"/>
          <w:color w:val="000000"/>
          <w:sz w:val="19"/>
          <w:szCs w:val="19"/>
        </w:rPr>
        <w:t xml:space="preserve"> эксплуатацию объекта, так и на </w:t>
      </w:r>
      <w:r w:rsidR="00EF07D0" w:rsidRPr="001B6A23">
        <w:rPr>
          <w:rFonts w:ascii="Times New Roman" w:hAnsi="Times New Roman" w:cs="Times New Roman"/>
          <w:color w:val="000000"/>
          <w:sz w:val="19"/>
          <w:szCs w:val="19"/>
        </w:rPr>
        <w:t>случаи нару</w:t>
      </w:r>
      <w:r w:rsidR="00007938">
        <w:rPr>
          <w:rFonts w:ascii="Times New Roman" w:hAnsi="Times New Roman" w:cs="Times New Roman"/>
          <w:color w:val="000000"/>
          <w:sz w:val="19"/>
          <w:szCs w:val="19"/>
        </w:rPr>
        <w:t>шений нормальной эксплуатации и </w:t>
      </w:r>
      <w:r w:rsidR="00EF07D0" w:rsidRPr="001B6A23">
        <w:rPr>
          <w:rFonts w:ascii="Times New Roman" w:hAnsi="Times New Roman" w:cs="Times New Roman"/>
          <w:color w:val="000000"/>
          <w:sz w:val="19"/>
          <w:szCs w:val="19"/>
        </w:rPr>
        <w:t xml:space="preserve">аварий. Вывод ядерной установки из эксплуатации регулируется </w:t>
      </w:r>
      <w:r w:rsidR="00902CF9">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уководством YVL D.4.</w:t>
      </w:r>
    </w:p>
    <w:p w:rsidR="009778E6" w:rsidRPr="001B6A23" w:rsidRDefault="002E7D49" w:rsidP="001B6A23">
      <w:pPr>
        <w:widowControl/>
        <w:numPr>
          <w:ilvl w:val="0"/>
          <w:numId w:val="11"/>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Требования относительно конструктивной радиационной безопасности систем и оборудования радиационного контроля ядерных объектов установлены в </w:t>
      </w:r>
      <w:r w:rsidR="00902CF9">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 xml:space="preserve">уководстве YVL C.1 «Конструктивная радиационная безопасность ядерной установки» и </w:t>
      </w:r>
      <w:r w:rsidR="00902CF9">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уководстве YVL C.6 «Радиационный контроль на ядерной установке».</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1B6A23">
        <w:rPr>
          <w:rFonts w:ascii="Times New Roman" w:hAnsi="Times New Roman" w:cs="Times New Roman"/>
          <w:sz w:val="19"/>
          <w:szCs w:val="19"/>
        </w:rPr>
        <w:br w:type="column"/>
      </w:r>
      <w:r w:rsidRPr="00EA3178">
        <w:rPr>
          <w:b/>
          <w:color w:val="000000"/>
          <w:sz w:val="19"/>
          <w:szCs w:val="19"/>
        </w:rPr>
        <w:t>204.</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 xml:space="preserve">Требования относительно оценки рассеивания выбросов радиоактивных веществ и доз радиационного </w:t>
      </w:r>
      <w:r w:rsidR="00007938">
        <w:rPr>
          <w:rFonts w:ascii="Times New Roman" w:hAnsi="Times New Roman" w:cs="Times New Roman"/>
          <w:color w:val="000000"/>
          <w:sz w:val="19"/>
          <w:szCs w:val="19"/>
        </w:rPr>
        <w:t>облучения местного населения, а </w:t>
      </w:r>
      <w:r w:rsidRPr="001B6A23">
        <w:rPr>
          <w:rFonts w:ascii="Times New Roman" w:hAnsi="Times New Roman" w:cs="Times New Roman"/>
          <w:color w:val="000000"/>
          <w:sz w:val="19"/>
          <w:szCs w:val="19"/>
        </w:rPr>
        <w:t>также от</w:t>
      </w:r>
      <w:r w:rsidR="00007938">
        <w:rPr>
          <w:rFonts w:ascii="Times New Roman" w:hAnsi="Times New Roman" w:cs="Times New Roman"/>
          <w:color w:val="000000"/>
          <w:sz w:val="19"/>
          <w:szCs w:val="19"/>
        </w:rPr>
        <w:t>носительно контроля излучения и </w:t>
      </w:r>
      <w:r w:rsidRPr="001B6A23">
        <w:rPr>
          <w:rFonts w:ascii="Times New Roman" w:hAnsi="Times New Roman" w:cs="Times New Roman"/>
          <w:color w:val="000000"/>
          <w:sz w:val="19"/>
          <w:szCs w:val="19"/>
        </w:rPr>
        <w:t xml:space="preserve">радиоактивных веществ в окружающей среде установлены в </w:t>
      </w:r>
      <w:r w:rsidR="00967E6F">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уководстве YVL C.4 «Оценка доз радиационного облучения населения на территориях, прилегающих к территории ядерной установки». Анализ переходного режима и аварий на атомной электростанции вс</w:t>
      </w:r>
      <w:r w:rsidR="00007938">
        <w:rPr>
          <w:rFonts w:ascii="Times New Roman" w:hAnsi="Times New Roman" w:cs="Times New Roman"/>
          <w:color w:val="000000"/>
          <w:sz w:val="19"/>
          <w:szCs w:val="19"/>
        </w:rPr>
        <w:t>есторонне рассматривается в YVL </w:t>
      </w:r>
      <w:r w:rsidRPr="001B6A23">
        <w:rPr>
          <w:rFonts w:ascii="Times New Roman" w:hAnsi="Times New Roman" w:cs="Times New Roman"/>
          <w:color w:val="000000"/>
          <w:sz w:val="19"/>
          <w:szCs w:val="19"/>
        </w:rPr>
        <w:t>B.3 «Детерминистическое обоснование безопасн</w:t>
      </w:r>
      <w:r w:rsidR="00007938">
        <w:rPr>
          <w:rFonts w:ascii="Times New Roman" w:hAnsi="Times New Roman" w:cs="Times New Roman"/>
          <w:color w:val="000000"/>
          <w:sz w:val="19"/>
          <w:szCs w:val="19"/>
        </w:rPr>
        <w:t>ости атомной электростанции», а </w:t>
      </w:r>
      <w:r w:rsidRPr="001B6A23">
        <w:rPr>
          <w:rFonts w:ascii="Times New Roman" w:hAnsi="Times New Roman" w:cs="Times New Roman"/>
          <w:color w:val="000000"/>
          <w:sz w:val="19"/>
          <w:szCs w:val="19"/>
        </w:rPr>
        <w:t>вероятностная оце</w:t>
      </w:r>
      <w:r w:rsidR="00007938">
        <w:rPr>
          <w:rFonts w:ascii="Times New Roman" w:hAnsi="Times New Roman" w:cs="Times New Roman"/>
          <w:color w:val="000000"/>
          <w:sz w:val="19"/>
          <w:szCs w:val="19"/>
        </w:rPr>
        <w:t>нка безопасности представлена в </w:t>
      </w:r>
      <w:r w:rsidR="00967E6F">
        <w:rPr>
          <w:rFonts w:ascii="Times New Roman" w:hAnsi="Times New Roman" w:cs="Times New Roman"/>
          <w:color w:val="000000"/>
          <w:sz w:val="19"/>
          <w:szCs w:val="19"/>
        </w:rPr>
        <w:t>Р</w:t>
      </w:r>
      <w:r w:rsidRPr="001B6A23">
        <w:rPr>
          <w:rFonts w:ascii="Times New Roman" w:hAnsi="Times New Roman" w:cs="Times New Roman"/>
          <w:color w:val="000000"/>
          <w:sz w:val="19"/>
          <w:szCs w:val="19"/>
        </w:rPr>
        <w:t xml:space="preserve">уководстве YVL A.7 «Вероятностная оценка безопасности и менеджмент риска на атомной электростанции». </w:t>
      </w:r>
      <w:r w:rsidR="00007938">
        <w:rPr>
          <w:rFonts w:ascii="Times New Roman" w:hAnsi="Times New Roman" w:cs="Times New Roman"/>
          <w:color w:val="000000"/>
          <w:sz w:val="19"/>
          <w:szCs w:val="19"/>
        </w:rPr>
        <w:t>Представление в STUK отчетов по </w:t>
      </w:r>
      <w:r w:rsidRPr="001B6A23">
        <w:rPr>
          <w:rFonts w:ascii="Times New Roman" w:hAnsi="Times New Roman" w:cs="Times New Roman"/>
          <w:color w:val="000000"/>
          <w:sz w:val="19"/>
          <w:szCs w:val="19"/>
        </w:rPr>
        <w:t>радиационной безопасности за пределами площадки, включая представление отчетов</w:t>
      </w:r>
      <w:r w:rsidR="00007938">
        <w:rPr>
          <w:rFonts w:ascii="Times New Roman" w:hAnsi="Times New Roman" w:cs="Times New Roman"/>
          <w:color w:val="000000"/>
          <w:sz w:val="19"/>
          <w:szCs w:val="19"/>
        </w:rPr>
        <w:t xml:space="preserve"> по </w:t>
      </w:r>
      <w:r w:rsidRPr="001B6A23">
        <w:rPr>
          <w:rFonts w:ascii="Times New Roman" w:hAnsi="Times New Roman" w:cs="Times New Roman"/>
          <w:color w:val="000000"/>
          <w:sz w:val="19"/>
          <w:szCs w:val="19"/>
        </w:rPr>
        <w:t>выбросам, под</w:t>
      </w:r>
      <w:r w:rsidR="00007938">
        <w:rPr>
          <w:rFonts w:ascii="Times New Roman" w:hAnsi="Times New Roman" w:cs="Times New Roman"/>
          <w:color w:val="000000"/>
          <w:sz w:val="19"/>
          <w:szCs w:val="19"/>
        </w:rPr>
        <w:t xml:space="preserve">робно описано в </w:t>
      </w:r>
      <w:r w:rsidR="00967E6F">
        <w:rPr>
          <w:rFonts w:ascii="Times New Roman" w:hAnsi="Times New Roman" w:cs="Times New Roman"/>
          <w:color w:val="000000"/>
          <w:sz w:val="19"/>
          <w:szCs w:val="19"/>
        </w:rPr>
        <w:t>Р</w:t>
      </w:r>
      <w:r w:rsidR="00007938">
        <w:rPr>
          <w:rFonts w:ascii="Times New Roman" w:hAnsi="Times New Roman" w:cs="Times New Roman"/>
          <w:color w:val="000000"/>
          <w:sz w:val="19"/>
          <w:szCs w:val="19"/>
        </w:rPr>
        <w:t>уководстве YVL </w:t>
      </w:r>
      <w:r w:rsidRPr="001B6A23">
        <w:rPr>
          <w:rFonts w:ascii="Times New Roman" w:hAnsi="Times New Roman" w:cs="Times New Roman"/>
          <w:color w:val="000000"/>
          <w:sz w:val="19"/>
          <w:szCs w:val="19"/>
        </w:rPr>
        <w:t>A.9 «Регулярная отчетность об эксплуатации ядерной установки». Требования относительно лабора</w:t>
      </w:r>
      <w:r w:rsidR="00007938">
        <w:rPr>
          <w:rFonts w:ascii="Times New Roman" w:hAnsi="Times New Roman" w:cs="Times New Roman"/>
          <w:color w:val="000000"/>
          <w:sz w:val="19"/>
          <w:szCs w:val="19"/>
        </w:rPr>
        <w:t>тории на атомной электростанции</w:t>
      </w:r>
      <w:r w:rsidRPr="001B6A23">
        <w:rPr>
          <w:rFonts w:ascii="Times New Roman" w:hAnsi="Times New Roman" w:cs="Times New Roman"/>
          <w:color w:val="000000"/>
          <w:sz w:val="19"/>
          <w:szCs w:val="19"/>
        </w:rPr>
        <w:t xml:space="preserve">, а также радиохимических измерений первого и второго контура указаны в </w:t>
      </w:r>
      <w:r w:rsidR="00967E6F">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уководстве YVL B.5 «Первый контур реактора атомной электростанции». Предварит</w:t>
      </w:r>
      <w:r w:rsidR="00007938">
        <w:rPr>
          <w:rFonts w:ascii="Times New Roman" w:hAnsi="Times New Roman" w:cs="Times New Roman"/>
          <w:color w:val="000000"/>
          <w:sz w:val="19"/>
          <w:szCs w:val="19"/>
        </w:rPr>
        <w:t>ельный и окончательный отчет по </w:t>
      </w:r>
      <w:r w:rsidRPr="001B6A23">
        <w:rPr>
          <w:rFonts w:ascii="Times New Roman" w:hAnsi="Times New Roman" w:cs="Times New Roman"/>
          <w:color w:val="000000"/>
          <w:sz w:val="19"/>
          <w:szCs w:val="19"/>
        </w:rPr>
        <w:t xml:space="preserve">обоснованию безопасности ядерной установки представлен в </w:t>
      </w:r>
      <w:r w:rsidR="00967E6F">
        <w:rPr>
          <w:rFonts w:ascii="Times New Roman" w:hAnsi="Times New Roman" w:cs="Times New Roman"/>
          <w:color w:val="000000"/>
          <w:sz w:val="19"/>
          <w:szCs w:val="19"/>
        </w:rPr>
        <w:t>Р</w:t>
      </w:r>
      <w:r w:rsidRPr="001B6A23">
        <w:rPr>
          <w:rFonts w:ascii="Times New Roman" w:hAnsi="Times New Roman" w:cs="Times New Roman"/>
          <w:color w:val="000000"/>
          <w:sz w:val="19"/>
          <w:szCs w:val="19"/>
        </w:rPr>
        <w:t xml:space="preserve">уководстве YVL A.1 «Регулирующий надзор за безопасностью использования атомной энергии», а пределы и условия эксплуатации описаны в </w:t>
      </w:r>
      <w:r w:rsidR="00967E6F">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w:t>
      </w:r>
      <w:r w:rsidR="00007938">
        <w:rPr>
          <w:rFonts w:ascii="Times New Roman" w:hAnsi="Times New Roman" w:cs="Times New Roman"/>
          <w:color w:val="000000"/>
          <w:sz w:val="19"/>
          <w:szCs w:val="19"/>
        </w:rPr>
        <w:t>дстве YVL A.6 «Ведение работ на </w:t>
      </w:r>
      <w:r w:rsidRPr="001B6A23">
        <w:rPr>
          <w:rFonts w:ascii="Times New Roman" w:hAnsi="Times New Roman" w:cs="Times New Roman"/>
          <w:color w:val="000000"/>
          <w:sz w:val="19"/>
          <w:szCs w:val="19"/>
        </w:rPr>
        <w:t>атомной электростанции».</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74381F">
        <w:rPr>
          <w:rFonts w:cs="Times New Roman"/>
          <w:b/>
          <w:color w:val="A6A6A6" w:themeColor="background1" w:themeShade="A6"/>
          <w:sz w:val="32"/>
          <w:szCs w:val="32"/>
        </w:rPr>
        <w:t>3</w:t>
      </w:r>
      <w:r w:rsidRPr="0074381F">
        <w:rPr>
          <w:rFonts w:cs="Times New Roman"/>
          <w:b/>
          <w:color w:val="A6A6A6" w:themeColor="background1" w:themeShade="A6"/>
          <w:sz w:val="32"/>
          <w:szCs w:val="32"/>
        </w:rPr>
        <w:tab/>
      </w:r>
      <w:r w:rsidR="00007938">
        <w:rPr>
          <w:rFonts w:cs="Times New Roman"/>
          <w:b/>
          <w:sz w:val="32"/>
          <w:szCs w:val="32"/>
        </w:rPr>
        <w:t>Ограничения по </w:t>
      </w:r>
      <w:r w:rsidRPr="002E7D49">
        <w:rPr>
          <w:rFonts w:cs="Times New Roman"/>
          <w:b/>
          <w:sz w:val="32"/>
          <w:szCs w:val="32"/>
        </w:rPr>
        <w:t>радиационному облучению и выбросам</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3.1</w:t>
      </w:r>
      <w:r w:rsidRPr="0074381F">
        <w:rPr>
          <w:rFonts w:cs="Times New Roman"/>
          <w:b/>
          <w:color w:val="A6A6A6" w:themeColor="background1" w:themeShade="A6"/>
        </w:rPr>
        <w:tab/>
      </w:r>
      <w:r w:rsidRPr="002E7D49">
        <w:rPr>
          <w:rFonts w:cs="Times New Roman"/>
          <w:b/>
        </w:rPr>
        <w:t>Общие требования</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301.</w:t>
      </w:r>
      <w:r w:rsidR="002E7D49">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Ради</w:t>
      </w:r>
      <w:r w:rsidR="00007938">
        <w:rPr>
          <w:rFonts w:ascii="Times New Roman" w:hAnsi="Times New Roman" w:cs="Times New Roman"/>
          <w:color w:val="000000"/>
          <w:sz w:val="19"/>
          <w:szCs w:val="19"/>
        </w:rPr>
        <w:t>ационное облучение, возникшее в </w:t>
      </w:r>
      <w:r w:rsidRPr="001B6A23">
        <w:rPr>
          <w:rFonts w:ascii="Times New Roman" w:hAnsi="Times New Roman" w:cs="Times New Roman"/>
          <w:color w:val="000000"/>
          <w:sz w:val="19"/>
          <w:szCs w:val="19"/>
        </w:rPr>
        <w:t xml:space="preserve">результате эксплуатации ядерной установки, должно сохраняться на разумно достижимом низком уровне. Атомная электростанция и ее эксплуатация должны также проектироваться таким образом, чтобы не допускать превышения пределов, указанных в Постановлении Государственного совета (717/2013). Соответствующие пределы, действующие в отношении исследовательских реакторов, указаны в решении STUK. Следовательно, </w:t>
      </w:r>
      <w:r w:rsidR="00754319">
        <w:rPr>
          <w:rFonts w:ascii="Times New Roman" w:hAnsi="Times New Roman" w:cs="Times New Roman"/>
          <w:color w:val="000000"/>
          <w:sz w:val="19"/>
          <w:szCs w:val="19"/>
        </w:rPr>
        <w:t>простого соблюдения пределов не</w:t>
      </w:r>
      <w:r w:rsidRPr="001B6A23">
        <w:rPr>
          <w:rFonts w:ascii="Times New Roman" w:hAnsi="Times New Roman" w:cs="Times New Roman"/>
          <w:color w:val="000000"/>
          <w:sz w:val="19"/>
          <w:szCs w:val="19"/>
        </w:rPr>
        <w:t>достаточно; напротив, для удержания выбросов радиоактивных веществ</w:t>
      </w:r>
      <w:r w:rsidR="00754319">
        <w:rPr>
          <w:rFonts w:ascii="Times New Roman" w:hAnsi="Times New Roman" w:cs="Times New Roman"/>
          <w:color w:val="000000"/>
          <w:sz w:val="19"/>
          <w:szCs w:val="19"/>
        </w:rPr>
        <w:t>,</w:t>
      </w:r>
      <w:r w:rsidR="00754319" w:rsidRPr="00754319">
        <w:rPr>
          <w:rFonts w:ascii="Times New Roman" w:hAnsi="Times New Roman" w:cs="Times New Roman"/>
          <w:color w:val="000000"/>
          <w:sz w:val="19"/>
          <w:szCs w:val="19"/>
        </w:rPr>
        <w:t xml:space="preserve"> </w:t>
      </w:r>
      <w:r w:rsidR="00754319" w:rsidRPr="001B6A23">
        <w:rPr>
          <w:rFonts w:ascii="Times New Roman" w:hAnsi="Times New Roman" w:cs="Times New Roman"/>
          <w:color w:val="000000"/>
          <w:sz w:val="19"/>
          <w:szCs w:val="19"/>
        </w:rPr>
        <w:t>связанных с эксплуатаци</w:t>
      </w:r>
      <w:r w:rsidR="00754319">
        <w:rPr>
          <w:rFonts w:ascii="Times New Roman" w:hAnsi="Times New Roman" w:cs="Times New Roman"/>
          <w:color w:val="000000"/>
          <w:sz w:val="19"/>
          <w:szCs w:val="19"/>
        </w:rPr>
        <w:t>ей установки,</w:t>
      </w:r>
      <w:r w:rsidRPr="001B6A23">
        <w:rPr>
          <w:rFonts w:ascii="Times New Roman" w:hAnsi="Times New Roman" w:cs="Times New Roman"/>
          <w:color w:val="000000"/>
          <w:sz w:val="19"/>
          <w:szCs w:val="19"/>
        </w:rPr>
        <w:t xml:space="preserve"> и излучения в окружающей среде, </w:t>
      </w:r>
      <w:r w:rsidR="00007938">
        <w:rPr>
          <w:rFonts w:ascii="Times New Roman" w:hAnsi="Times New Roman" w:cs="Times New Roman"/>
          <w:color w:val="000000"/>
          <w:sz w:val="19"/>
          <w:szCs w:val="19"/>
        </w:rPr>
        <w:t>на </w:t>
      </w:r>
      <w:r w:rsidRPr="001B6A23">
        <w:rPr>
          <w:rFonts w:ascii="Times New Roman" w:hAnsi="Times New Roman" w:cs="Times New Roman"/>
          <w:color w:val="000000"/>
          <w:sz w:val="19"/>
          <w:szCs w:val="19"/>
        </w:rPr>
        <w:t>разумно достижимом низком уровне требуется прилагать усилия.</w:t>
      </w:r>
    </w:p>
    <w:p w:rsidR="009778E6" w:rsidRPr="001B6A23" w:rsidRDefault="009778E6" w:rsidP="001B6A23">
      <w:pPr>
        <w:widowControl/>
        <w:shd w:val="clear" w:color="auto" w:fill="FFFFFF"/>
        <w:spacing w:after="120" w:line="264" w:lineRule="auto"/>
        <w:jc w:val="both"/>
        <w:rPr>
          <w:rFonts w:ascii="Times New Roman" w:hAnsi="Times New Roman" w:cs="Times New Roman"/>
          <w:sz w:val="19"/>
          <w:szCs w:val="19"/>
        </w:rPr>
        <w:sectPr w:rsidR="009778E6" w:rsidRPr="001B6A23" w:rsidSect="001B6A23">
          <w:headerReference w:type="even" r:id="rId12"/>
          <w:footerReference w:type="even" r:id="rId13"/>
          <w:pgSz w:w="11909" w:h="16834" w:code="9"/>
          <w:pgMar w:top="1134" w:right="1134" w:bottom="1134" w:left="1418" w:header="720" w:footer="720" w:gutter="0"/>
          <w:cols w:num="2" w:space="720"/>
          <w:noEndnote/>
        </w:sectPr>
      </w:pPr>
    </w:p>
    <w:p w:rsidR="009778E6" w:rsidRPr="001B6A23" w:rsidRDefault="002E7D49" w:rsidP="001B6A23">
      <w:pPr>
        <w:widowControl/>
        <w:numPr>
          <w:ilvl w:val="0"/>
          <w:numId w:val="1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 соответ</w:t>
      </w:r>
      <w:r w:rsidR="00007938">
        <w:rPr>
          <w:rFonts w:ascii="Times New Roman" w:hAnsi="Times New Roman" w:cs="Times New Roman"/>
          <w:color w:val="000000"/>
          <w:sz w:val="19"/>
          <w:szCs w:val="19"/>
        </w:rPr>
        <w:t>ствии с разделом 7 a Закона «Об </w:t>
      </w:r>
      <w:r w:rsidR="00EF07D0" w:rsidRPr="001B6A23">
        <w:rPr>
          <w:rFonts w:ascii="Times New Roman" w:hAnsi="Times New Roman" w:cs="Times New Roman"/>
          <w:color w:val="000000"/>
          <w:sz w:val="19"/>
          <w:szCs w:val="19"/>
        </w:rPr>
        <w:t xml:space="preserve">атомной энергии», </w:t>
      </w:r>
      <w:r w:rsidR="00007938">
        <w:rPr>
          <w:rFonts w:ascii="Times New Roman" w:hAnsi="Times New Roman" w:cs="Times New Roman"/>
          <w:i/>
          <w:color w:val="000000"/>
          <w:sz w:val="19"/>
          <w:szCs w:val="19"/>
        </w:rPr>
        <w:t>безопасность при </w:t>
      </w:r>
      <w:r w:rsidR="00EF07D0" w:rsidRPr="001B6A23">
        <w:rPr>
          <w:rFonts w:ascii="Times New Roman" w:hAnsi="Times New Roman" w:cs="Times New Roman"/>
          <w:i/>
          <w:color w:val="000000"/>
          <w:sz w:val="19"/>
          <w:szCs w:val="19"/>
        </w:rPr>
        <w:t>использовании атомной энергии необходимо поддерживать на максимально высоком уровне, достижимом путе</w:t>
      </w:r>
      <w:r w:rsidR="00007938">
        <w:rPr>
          <w:rFonts w:ascii="Times New Roman" w:hAnsi="Times New Roman" w:cs="Times New Roman"/>
          <w:i/>
          <w:color w:val="000000"/>
          <w:sz w:val="19"/>
          <w:szCs w:val="19"/>
        </w:rPr>
        <w:t>м практических мер. Для </w:t>
      </w:r>
      <w:r w:rsidR="00EF07D0" w:rsidRPr="001B6A23">
        <w:rPr>
          <w:rFonts w:ascii="Times New Roman" w:hAnsi="Times New Roman" w:cs="Times New Roman"/>
          <w:i/>
          <w:color w:val="000000"/>
          <w:sz w:val="19"/>
          <w:szCs w:val="19"/>
        </w:rPr>
        <w:t xml:space="preserve">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 </w:t>
      </w:r>
      <w:r w:rsidR="00EF07D0" w:rsidRPr="001B6A23">
        <w:rPr>
          <w:rFonts w:ascii="Times New Roman" w:hAnsi="Times New Roman" w:cs="Times New Roman"/>
          <w:color w:val="000000"/>
          <w:sz w:val="19"/>
          <w:szCs w:val="19"/>
        </w:rPr>
        <w:t>Ограничение выброса радиоактивных веществ и</w:t>
      </w:r>
      <w:r w:rsidR="00007938">
        <w:rPr>
          <w:rFonts w:ascii="Times New Roman" w:hAnsi="Times New Roman" w:cs="Times New Roman"/>
          <w:color w:val="000000"/>
          <w:sz w:val="19"/>
          <w:szCs w:val="19"/>
        </w:rPr>
        <w:t xml:space="preserve"> уровней излучения в </w:t>
      </w:r>
      <w:r w:rsidR="00EF07D0" w:rsidRPr="001B6A23">
        <w:rPr>
          <w:rFonts w:ascii="Times New Roman" w:hAnsi="Times New Roman" w:cs="Times New Roman"/>
          <w:color w:val="000000"/>
          <w:sz w:val="19"/>
          <w:szCs w:val="19"/>
        </w:rPr>
        <w:t>окружающе</w:t>
      </w:r>
      <w:r w:rsidR="00007938">
        <w:rPr>
          <w:rFonts w:ascii="Times New Roman" w:hAnsi="Times New Roman" w:cs="Times New Roman"/>
          <w:color w:val="000000"/>
          <w:sz w:val="19"/>
          <w:szCs w:val="19"/>
        </w:rPr>
        <w:t>й среде должно осуществляться с </w:t>
      </w:r>
      <w:r w:rsidR="00EF07D0" w:rsidRPr="001B6A23">
        <w:rPr>
          <w:rFonts w:ascii="Times New Roman" w:hAnsi="Times New Roman" w:cs="Times New Roman"/>
          <w:color w:val="000000"/>
          <w:sz w:val="19"/>
          <w:szCs w:val="19"/>
        </w:rPr>
        <w:t>применением наилучших доступных техник.</w:t>
      </w:r>
    </w:p>
    <w:p w:rsidR="009778E6" w:rsidRPr="001B6A23" w:rsidRDefault="002E7D49" w:rsidP="001B6A23">
      <w:pPr>
        <w:widowControl/>
        <w:numPr>
          <w:ilvl w:val="0"/>
          <w:numId w:val="1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Согласно </w:t>
      </w:r>
      <w:r w:rsidR="00837984">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уководству YVL A.1 при подаче заявки на получение принципиального решения относительно ядерной установки, документы, представляемые в STUK, должны устанавливать принципы, по которым будет организовано ограничение и контроль выбросов радиоактивных веществ. Документы также должны содержать оценку выбросов, ожидаемых как при нормальной эксплу</w:t>
      </w:r>
      <w:r w:rsidR="00007938">
        <w:rPr>
          <w:rFonts w:ascii="Times New Roman" w:hAnsi="Times New Roman" w:cs="Times New Roman"/>
          <w:color w:val="000000"/>
          <w:sz w:val="19"/>
          <w:szCs w:val="19"/>
        </w:rPr>
        <w:t>атации, так и при ожидаемых при </w:t>
      </w:r>
      <w:r w:rsidR="00EF07D0" w:rsidRPr="001B6A23">
        <w:rPr>
          <w:rFonts w:ascii="Times New Roman" w:hAnsi="Times New Roman" w:cs="Times New Roman"/>
          <w:color w:val="000000"/>
          <w:sz w:val="19"/>
          <w:szCs w:val="19"/>
        </w:rPr>
        <w:t>эксплуатации событиях и авариях.</w:t>
      </w:r>
    </w:p>
    <w:p w:rsidR="009778E6" w:rsidRPr="001B6A23" w:rsidRDefault="002E7D49" w:rsidP="001B6A23">
      <w:pPr>
        <w:widowControl/>
        <w:numPr>
          <w:ilvl w:val="0"/>
          <w:numId w:val="12"/>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 предварительные и окончательные отчеты по оценке б</w:t>
      </w:r>
      <w:r w:rsidR="00007938">
        <w:rPr>
          <w:rFonts w:ascii="Times New Roman" w:hAnsi="Times New Roman" w:cs="Times New Roman"/>
          <w:color w:val="000000"/>
          <w:sz w:val="19"/>
          <w:szCs w:val="19"/>
        </w:rPr>
        <w:t>езопасности ядерного объекта, в </w:t>
      </w:r>
      <w:r w:rsidR="00837984">
        <w:rPr>
          <w:rFonts w:ascii="Times New Roman" w:hAnsi="Times New Roman" w:cs="Times New Roman"/>
          <w:color w:val="000000"/>
          <w:sz w:val="19"/>
          <w:szCs w:val="19"/>
        </w:rPr>
        <w:t>соответствии с Р</w:t>
      </w:r>
      <w:r w:rsidR="00EF07D0" w:rsidRPr="001B6A23">
        <w:rPr>
          <w:rFonts w:ascii="Times New Roman" w:hAnsi="Times New Roman" w:cs="Times New Roman"/>
          <w:color w:val="000000"/>
          <w:sz w:val="19"/>
          <w:szCs w:val="19"/>
        </w:rPr>
        <w:t>у</w:t>
      </w:r>
      <w:r w:rsidR="00007938">
        <w:rPr>
          <w:rFonts w:ascii="Times New Roman" w:hAnsi="Times New Roman" w:cs="Times New Roman"/>
          <w:color w:val="000000"/>
          <w:sz w:val="19"/>
          <w:szCs w:val="19"/>
        </w:rPr>
        <w:t>ководством YVL A.1, заявитель и </w:t>
      </w:r>
      <w:r w:rsidR="00EF07D0" w:rsidRPr="001B6A23">
        <w:rPr>
          <w:rFonts w:ascii="Times New Roman" w:hAnsi="Times New Roman" w:cs="Times New Roman"/>
          <w:color w:val="000000"/>
          <w:sz w:val="19"/>
          <w:szCs w:val="19"/>
        </w:rPr>
        <w:t>лицензиат долж</w:t>
      </w:r>
      <w:r w:rsidR="001842E6">
        <w:rPr>
          <w:rFonts w:ascii="Times New Roman" w:hAnsi="Times New Roman" w:cs="Times New Roman"/>
          <w:color w:val="000000"/>
          <w:sz w:val="19"/>
          <w:szCs w:val="19"/>
        </w:rPr>
        <w:t>ны</w:t>
      </w:r>
      <w:r w:rsidR="00EF07D0" w:rsidRPr="001B6A23">
        <w:rPr>
          <w:rFonts w:ascii="Times New Roman" w:hAnsi="Times New Roman" w:cs="Times New Roman"/>
          <w:color w:val="000000"/>
          <w:sz w:val="19"/>
          <w:szCs w:val="19"/>
        </w:rPr>
        <w:t xml:space="preserve"> включить анализ выбросов радиоактивных веществ и радиационного облучения населения в условиях норм</w:t>
      </w:r>
      <w:r w:rsidR="00007938">
        <w:rPr>
          <w:rFonts w:ascii="Times New Roman" w:hAnsi="Times New Roman" w:cs="Times New Roman"/>
          <w:color w:val="000000"/>
          <w:sz w:val="19"/>
          <w:szCs w:val="19"/>
        </w:rPr>
        <w:t>альной эксплуатации и в </w:t>
      </w:r>
      <w:r w:rsidR="00EF07D0" w:rsidRPr="001B6A23">
        <w:rPr>
          <w:rFonts w:ascii="Times New Roman" w:hAnsi="Times New Roman" w:cs="Times New Roman"/>
          <w:color w:val="000000"/>
          <w:sz w:val="19"/>
          <w:szCs w:val="19"/>
        </w:rPr>
        <w:t>случае ожида</w:t>
      </w:r>
      <w:r w:rsidR="00007938">
        <w:rPr>
          <w:rFonts w:ascii="Times New Roman" w:hAnsi="Times New Roman" w:cs="Times New Roman"/>
          <w:color w:val="000000"/>
          <w:sz w:val="19"/>
          <w:szCs w:val="19"/>
        </w:rPr>
        <w:t>емых при эксплуатации событий и </w:t>
      </w:r>
      <w:r w:rsidR="00EF07D0" w:rsidRPr="001B6A23">
        <w:rPr>
          <w:rFonts w:ascii="Times New Roman" w:hAnsi="Times New Roman" w:cs="Times New Roman"/>
          <w:color w:val="000000"/>
          <w:sz w:val="19"/>
          <w:szCs w:val="19"/>
        </w:rPr>
        <w:t>аварий на станции. Отчеты должны также демонстрироват</w:t>
      </w:r>
      <w:r w:rsidR="00007938">
        <w:rPr>
          <w:rFonts w:ascii="Times New Roman" w:hAnsi="Times New Roman" w:cs="Times New Roman"/>
          <w:color w:val="000000"/>
          <w:sz w:val="19"/>
          <w:szCs w:val="19"/>
        </w:rPr>
        <w:t>ь, что радиационное облучение в </w:t>
      </w:r>
      <w:r w:rsidR="00EF07D0" w:rsidRPr="001B6A23">
        <w:rPr>
          <w:rFonts w:ascii="Times New Roman" w:hAnsi="Times New Roman" w:cs="Times New Roman"/>
          <w:color w:val="000000"/>
          <w:sz w:val="19"/>
          <w:szCs w:val="19"/>
        </w:rPr>
        <w:t>условиях нормальной эксплуатации станции находится на разу</w:t>
      </w:r>
      <w:r w:rsidR="00007938">
        <w:rPr>
          <w:rFonts w:ascii="Times New Roman" w:hAnsi="Times New Roman" w:cs="Times New Roman"/>
          <w:color w:val="000000"/>
          <w:sz w:val="19"/>
          <w:szCs w:val="19"/>
        </w:rPr>
        <w:t>мно достижимом низком уровне, и </w:t>
      </w:r>
      <w:r w:rsidR="00EF07D0" w:rsidRPr="001B6A23">
        <w:rPr>
          <w:rFonts w:ascii="Times New Roman" w:hAnsi="Times New Roman" w:cs="Times New Roman"/>
          <w:color w:val="000000"/>
          <w:sz w:val="19"/>
          <w:szCs w:val="19"/>
        </w:rPr>
        <w:t xml:space="preserve">что выбросы радиоактивных веществ и уровни излучения </w:t>
      </w:r>
      <w:r w:rsidR="00007938">
        <w:rPr>
          <w:rFonts w:ascii="Times New Roman" w:hAnsi="Times New Roman" w:cs="Times New Roman"/>
          <w:color w:val="000000"/>
          <w:sz w:val="19"/>
          <w:szCs w:val="19"/>
        </w:rPr>
        <w:t>в окружающей среде ограничены с </w:t>
      </w:r>
      <w:r w:rsidR="00EF07D0" w:rsidRPr="001B6A23">
        <w:rPr>
          <w:rFonts w:ascii="Times New Roman" w:hAnsi="Times New Roman" w:cs="Times New Roman"/>
          <w:color w:val="000000"/>
          <w:sz w:val="19"/>
          <w:szCs w:val="19"/>
        </w:rPr>
        <w:t>применением наилучших доступных техник.</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3.2</w:t>
      </w:r>
      <w:r w:rsidRPr="0074381F">
        <w:rPr>
          <w:rFonts w:cs="Times New Roman"/>
          <w:b/>
          <w:color w:val="A6A6A6" w:themeColor="background1" w:themeShade="A6"/>
        </w:rPr>
        <w:tab/>
      </w:r>
      <w:r w:rsidRPr="002E7D49">
        <w:rPr>
          <w:rFonts w:cs="Times New Roman"/>
          <w:b/>
        </w:rPr>
        <w:t>Проектные пределы</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3.2.1</w:t>
      </w:r>
      <w:r w:rsidRPr="0074381F">
        <w:rPr>
          <w:rFonts w:cs="Times New Roman"/>
          <w:b/>
          <w:color w:val="A6A6A6" w:themeColor="background1" w:themeShade="A6"/>
          <w:sz w:val="18"/>
          <w:szCs w:val="18"/>
        </w:rPr>
        <w:tab/>
      </w:r>
      <w:r w:rsidRPr="002E7D49">
        <w:rPr>
          <w:rFonts w:cs="Times New Roman"/>
          <w:b/>
          <w:sz w:val="18"/>
          <w:szCs w:val="18"/>
        </w:rPr>
        <w:t>Нормальная эксплуатация и ожидаемые при эксплуатации события</w:t>
      </w:r>
    </w:p>
    <w:p w:rsidR="009778E6" w:rsidRPr="001B6A23" w:rsidRDefault="00EF07D0" w:rsidP="001B6A23">
      <w:pPr>
        <w:widowControl/>
        <w:shd w:val="clear" w:color="auto" w:fill="FFFFFF"/>
        <w:tabs>
          <w:tab w:val="left" w:pos="341"/>
        </w:tabs>
        <w:spacing w:after="120" w:line="264" w:lineRule="auto"/>
        <w:jc w:val="both"/>
        <w:rPr>
          <w:rFonts w:ascii="Times New Roman" w:hAnsi="Times New Roman" w:cs="Times New Roman"/>
          <w:sz w:val="19"/>
          <w:szCs w:val="19"/>
        </w:rPr>
      </w:pPr>
      <w:r w:rsidRPr="00EA3178">
        <w:rPr>
          <w:b/>
          <w:color w:val="000000"/>
          <w:sz w:val="19"/>
          <w:szCs w:val="19"/>
        </w:rPr>
        <w:t>305.</w:t>
      </w:r>
      <w:r w:rsidR="002E7D49">
        <w:rPr>
          <w:sz w:val="19"/>
          <w:szCs w:val="19"/>
          <w:lang w:val="en-US"/>
        </w:rPr>
        <w:t> </w:t>
      </w:r>
      <w:r w:rsidRPr="001B6A23">
        <w:rPr>
          <w:rFonts w:ascii="Times New Roman" w:hAnsi="Times New Roman" w:cs="Times New Roman"/>
          <w:color w:val="000000"/>
          <w:sz w:val="19"/>
          <w:szCs w:val="19"/>
        </w:rPr>
        <w:t>Раздел 8 Постановления Государственного совета (717/2013) устанавливает, что</w:t>
      </w:r>
      <w:r w:rsidR="00C063FA">
        <w:rPr>
          <w:rFonts w:ascii="Times New Roman" w:hAnsi="Times New Roman" w:cs="Times New Roman"/>
          <w:color w:val="000000"/>
          <w:sz w:val="19"/>
          <w:szCs w:val="19"/>
        </w:rPr>
        <w:t xml:space="preserve"> </w:t>
      </w:r>
      <w:r w:rsidRPr="001B6A23">
        <w:rPr>
          <w:rFonts w:ascii="Times New Roman" w:hAnsi="Times New Roman" w:cs="Times New Roman"/>
          <w:i/>
          <w:color w:val="000000"/>
          <w:sz w:val="19"/>
          <w:szCs w:val="19"/>
        </w:rPr>
        <w:t>предел годовой дозы на душу населения при нормальной эксплуатации атомной электростанции составляет 0,1 миллизиверт (мЗв)</w:t>
      </w:r>
      <w:r w:rsidRPr="001B6A23">
        <w:rPr>
          <w:rFonts w:ascii="Times New Roman" w:hAnsi="Times New Roman" w:cs="Times New Roman"/>
          <w:color w:val="000000"/>
          <w:sz w:val="19"/>
          <w:szCs w:val="19"/>
        </w:rPr>
        <w:t xml:space="preserve">, </w:t>
      </w:r>
      <w:r w:rsidR="001842E6">
        <w:rPr>
          <w:rFonts w:ascii="Times New Roman" w:hAnsi="Times New Roman" w:cs="Times New Roman"/>
          <w:color w:val="000000"/>
          <w:sz w:val="19"/>
          <w:szCs w:val="19"/>
        </w:rPr>
        <w:t>и</w:t>
      </w:r>
      <w:r w:rsidRPr="001B6A23">
        <w:rPr>
          <w:rFonts w:ascii="Times New Roman" w:hAnsi="Times New Roman" w:cs="Times New Roman"/>
          <w:color w:val="000000"/>
          <w:sz w:val="19"/>
          <w:szCs w:val="19"/>
        </w:rPr>
        <w:t xml:space="preserve"> раздел 9 устанавливает, что </w:t>
      </w:r>
      <w:r w:rsidRPr="001B6A23">
        <w:rPr>
          <w:rFonts w:ascii="Times New Roman" w:hAnsi="Times New Roman" w:cs="Times New Roman"/>
          <w:i/>
          <w:color w:val="000000"/>
          <w:sz w:val="19"/>
          <w:szCs w:val="19"/>
        </w:rPr>
        <w:t>предел годовой дозы на душу населения при ожидаемых при эксплуатации события</w:t>
      </w:r>
      <w:r w:rsidR="00007938">
        <w:rPr>
          <w:rFonts w:ascii="Times New Roman" w:hAnsi="Times New Roman" w:cs="Times New Roman"/>
          <w:i/>
          <w:color w:val="000000"/>
          <w:sz w:val="19"/>
          <w:szCs w:val="19"/>
        </w:rPr>
        <w:t xml:space="preserve">х </w:t>
      </w:r>
      <w:r w:rsidRPr="001B6A23">
        <w:rPr>
          <w:rFonts w:ascii="Times New Roman" w:hAnsi="Times New Roman" w:cs="Times New Roman"/>
          <w:i/>
          <w:color w:val="000000"/>
          <w:sz w:val="19"/>
          <w:szCs w:val="19"/>
        </w:rPr>
        <w:t xml:space="preserve">составляет 0,1 мЗв. </w:t>
      </w:r>
      <w:r w:rsidRPr="001B6A23">
        <w:rPr>
          <w:rFonts w:ascii="Times New Roman" w:hAnsi="Times New Roman" w:cs="Times New Roman"/>
          <w:color w:val="000000"/>
          <w:sz w:val="19"/>
          <w:szCs w:val="19"/>
        </w:rPr>
        <w:t>Указанные пределы относятся к годовой дозе, получаемой контрольным представителем группы населения, подверженной максимальному воздействию.</w:t>
      </w:r>
    </w:p>
    <w:p w:rsidR="009778E6" w:rsidRPr="001B6A23" w:rsidRDefault="00EF07D0" w:rsidP="001B6A23">
      <w:pPr>
        <w:widowControl/>
        <w:shd w:val="clear" w:color="auto" w:fill="FFFFFF"/>
        <w:tabs>
          <w:tab w:val="left" w:pos="374"/>
        </w:tabs>
        <w:spacing w:after="120" w:line="264" w:lineRule="auto"/>
        <w:jc w:val="both"/>
        <w:rPr>
          <w:rFonts w:ascii="Times New Roman" w:hAnsi="Times New Roman" w:cs="Times New Roman"/>
          <w:sz w:val="19"/>
          <w:szCs w:val="19"/>
        </w:rPr>
      </w:pPr>
      <w:r w:rsidRPr="001B6A23">
        <w:rPr>
          <w:rFonts w:ascii="Times New Roman" w:hAnsi="Times New Roman" w:cs="Times New Roman"/>
          <w:sz w:val="19"/>
          <w:szCs w:val="19"/>
        </w:rPr>
        <w:br w:type="column"/>
      </w:r>
      <w:r w:rsidRPr="00EA3178">
        <w:rPr>
          <w:b/>
          <w:color w:val="000000"/>
          <w:sz w:val="19"/>
          <w:szCs w:val="19"/>
        </w:rPr>
        <w:t>306.</w:t>
      </w:r>
      <w:r w:rsidR="002E7D49">
        <w:rPr>
          <w:sz w:val="19"/>
          <w:szCs w:val="19"/>
          <w:lang w:val="en-US"/>
        </w:rPr>
        <w:t> </w:t>
      </w:r>
      <w:r w:rsidRPr="001B6A23">
        <w:rPr>
          <w:rFonts w:ascii="Times New Roman" w:hAnsi="Times New Roman" w:cs="Times New Roman"/>
          <w:color w:val="000000"/>
          <w:sz w:val="19"/>
          <w:szCs w:val="19"/>
        </w:rPr>
        <w:t>Заявитель и лицензиат должны провести анализ величин эффективных доз, получаемых контрольным представителем группы населения, подверженной</w:t>
      </w:r>
      <w:r w:rsidR="00007938">
        <w:rPr>
          <w:rFonts w:ascii="Times New Roman" w:hAnsi="Times New Roman" w:cs="Times New Roman"/>
          <w:color w:val="000000"/>
          <w:sz w:val="19"/>
          <w:szCs w:val="19"/>
        </w:rPr>
        <w:t xml:space="preserve"> максимальному воздействию, при </w:t>
      </w:r>
      <w:r w:rsidRPr="001B6A23">
        <w:rPr>
          <w:rFonts w:ascii="Times New Roman" w:hAnsi="Times New Roman" w:cs="Times New Roman"/>
          <w:color w:val="000000"/>
          <w:sz w:val="19"/>
          <w:szCs w:val="19"/>
        </w:rPr>
        <w:t>нормальн</w:t>
      </w:r>
      <w:r w:rsidR="00007938">
        <w:rPr>
          <w:rFonts w:ascii="Times New Roman" w:hAnsi="Times New Roman" w:cs="Times New Roman"/>
          <w:color w:val="000000"/>
          <w:sz w:val="19"/>
          <w:szCs w:val="19"/>
        </w:rPr>
        <w:t>ой эксплуатации и ожидаемых при </w:t>
      </w:r>
      <w:r w:rsidRPr="001B6A23">
        <w:rPr>
          <w:rFonts w:ascii="Times New Roman" w:hAnsi="Times New Roman" w:cs="Times New Roman"/>
          <w:color w:val="000000"/>
          <w:sz w:val="19"/>
          <w:szCs w:val="19"/>
        </w:rPr>
        <w:t>эксплуатации событиях. Также требуется провести анализ коллективных доз облучения населения. При расчете коллективной дозы, получаемой во время нормальной эксплуатации атомной электростанции, должна учитываться вся деятельность, осуществляемая на площадке станции. Сюда входит обработка и промежуточное хранение эксплуатационных отходов электростанции, эксплуатация установки по окончательному захоронению и промежуточное хранение отработавшего ядерного топлива.</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3.2.2</w:t>
      </w:r>
      <w:r w:rsidR="002E7D49" w:rsidRPr="00B33BB6">
        <w:rPr>
          <w:rFonts w:cs="Times New Roman"/>
          <w:b/>
          <w:color w:val="A6A6A6" w:themeColor="background1" w:themeShade="A6"/>
          <w:sz w:val="18"/>
          <w:szCs w:val="18"/>
        </w:rPr>
        <w:tab/>
      </w:r>
      <w:r w:rsidRPr="002E7D49">
        <w:rPr>
          <w:rFonts w:cs="Times New Roman"/>
          <w:b/>
          <w:sz w:val="18"/>
          <w:szCs w:val="18"/>
        </w:rPr>
        <w:t>Аварии</w:t>
      </w:r>
    </w:p>
    <w:p w:rsidR="009778E6" w:rsidRPr="001B6A23" w:rsidRDefault="00EF07D0" w:rsidP="002E7D49">
      <w:pPr>
        <w:widowControl/>
        <w:shd w:val="clear" w:color="auto" w:fill="FFFFFF"/>
        <w:tabs>
          <w:tab w:val="left" w:pos="374"/>
        </w:tabs>
        <w:spacing w:line="264" w:lineRule="auto"/>
        <w:jc w:val="both"/>
        <w:rPr>
          <w:rFonts w:ascii="Times New Roman" w:hAnsi="Times New Roman" w:cs="Times New Roman"/>
          <w:sz w:val="19"/>
          <w:szCs w:val="19"/>
        </w:rPr>
      </w:pPr>
      <w:r w:rsidRPr="00EA3178">
        <w:rPr>
          <w:b/>
          <w:color w:val="000000"/>
          <w:sz w:val="19"/>
          <w:szCs w:val="19"/>
        </w:rPr>
        <w:t>307.</w:t>
      </w:r>
      <w:r w:rsidR="002E7D49">
        <w:rPr>
          <w:rFonts w:ascii="Times New Roman" w:hAnsi="Times New Roman" w:cs="Times New Roman"/>
          <w:sz w:val="19"/>
          <w:szCs w:val="19"/>
          <w:lang w:val="en-US"/>
        </w:rPr>
        <w:t> </w:t>
      </w:r>
      <w:r w:rsidRPr="001B6A23">
        <w:rPr>
          <w:rFonts w:ascii="Times New Roman" w:hAnsi="Times New Roman" w:cs="Times New Roman"/>
          <w:color w:val="000000"/>
          <w:sz w:val="19"/>
          <w:szCs w:val="19"/>
        </w:rPr>
        <w:t xml:space="preserve">Раздел 10 Постановления Государственного совета (717/2013) устанавливает в отношении аварий на атомной электростанции, что </w:t>
      </w:r>
      <w:r w:rsidRPr="001B6A23">
        <w:rPr>
          <w:rFonts w:ascii="Times New Roman" w:hAnsi="Times New Roman" w:cs="Times New Roman"/>
          <w:i/>
          <w:color w:val="000000"/>
          <w:sz w:val="19"/>
          <w:szCs w:val="19"/>
        </w:rPr>
        <w:t>предельные значения годовой дозы на душу населения в результате выброса составляют:</w:t>
      </w:r>
    </w:p>
    <w:p w:rsidR="009778E6" w:rsidRPr="001B6A23" w:rsidRDefault="00EF07D0" w:rsidP="002E7D49">
      <w:pPr>
        <w:widowControl/>
        <w:numPr>
          <w:ilvl w:val="0"/>
          <w:numId w:val="13"/>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1B6A23">
        <w:rPr>
          <w:rFonts w:ascii="Times New Roman" w:hAnsi="Times New Roman" w:cs="Times New Roman"/>
          <w:i/>
          <w:color w:val="000000"/>
          <w:sz w:val="19"/>
          <w:szCs w:val="19"/>
        </w:rPr>
        <w:t>1</w:t>
      </w:r>
      <w:r w:rsidR="007E1D37">
        <w:rPr>
          <w:rFonts w:ascii="Times New Roman" w:hAnsi="Times New Roman" w:cs="Times New Roman"/>
          <w:i/>
          <w:color w:val="000000"/>
          <w:sz w:val="19"/>
          <w:szCs w:val="19"/>
        </w:rPr>
        <w:t> </w:t>
      </w:r>
      <w:r w:rsidRPr="001B6A23">
        <w:rPr>
          <w:rFonts w:ascii="Times New Roman" w:hAnsi="Times New Roman" w:cs="Times New Roman"/>
          <w:i/>
          <w:color w:val="000000"/>
          <w:sz w:val="19"/>
          <w:szCs w:val="19"/>
        </w:rPr>
        <w:t>мЗв для постулируемой аварии класса 1;</w:t>
      </w:r>
    </w:p>
    <w:p w:rsidR="009778E6" w:rsidRPr="001B6A23" w:rsidRDefault="007E1D37" w:rsidP="002E7D49">
      <w:pPr>
        <w:widowControl/>
        <w:numPr>
          <w:ilvl w:val="0"/>
          <w:numId w:val="13"/>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i/>
          <w:color w:val="000000"/>
          <w:sz w:val="19"/>
          <w:szCs w:val="19"/>
        </w:rPr>
        <w:t>5 </w:t>
      </w:r>
      <w:r w:rsidR="00EF07D0" w:rsidRPr="001B6A23">
        <w:rPr>
          <w:rFonts w:ascii="Times New Roman" w:hAnsi="Times New Roman" w:cs="Times New Roman"/>
          <w:i/>
          <w:color w:val="000000"/>
          <w:sz w:val="19"/>
          <w:szCs w:val="19"/>
        </w:rPr>
        <w:t xml:space="preserve">мЗв для постулируемой аварии класса 2; </w:t>
      </w:r>
      <w:r w:rsidR="00EF07D0" w:rsidRPr="001B6A23">
        <w:rPr>
          <w:rFonts w:ascii="Times New Roman" w:hAnsi="Times New Roman" w:cs="Times New Roman"/>
          <w:color w:val="000000"/>
          <w:sz w:val="19"/>
          <w:szCs w:val="19"/>
        </w:rPr>
        <w:t>и</w:t>
      </w:r>
    </w:p>
    <w:p w:rsidR="009778E6" w:rsidRPr="001B6A23" w:rsidRDefault="007E1D37" w:rsidP="003A3B2F">
      <w:pPr>
        <w:widowControl/>
        <w:numPr>
          <w:ilvl w:val="0"/>
          <w:numId w:val="1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i/>
          <w:color w:val="000000"/>
          <w:sz w:val="19"/>
          <w:szCs w:val="19"/>
        </w:rPr>
        <w:t>20 </w:t>
      </w:r>
      <w:r w:rsidR="00EF07D0" w:rsidRPr="001B6A23">
        <w:rPr>
          <w:rFonts w:ascii="Times New Roman" w:hAnsi="Times New Roman" w:cs="Times New Roman"/>
          <w:i/>
          <w:color w:val="000000"/>
          <w:sz w:val="19"/>
          <w:szCs w:val="19"/>
        </w:rPr>
        <w:t>мЗв для запроектных условий.</w:t>
      </w:r>
    </w:p>
    <w:p w:rsidR="009778E6" w:rsidRPr="001B6A23" w:rsidRDefault="002E7D49" w:rsidP="001B6A23">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Указанные пределы относятся к годовой дозе, получаемой контрольным представителем группы населения, подверженной максимальному воздействию.</w:t>
      </w:r>
    </w:p>
    <w:p w:rsidR="009778E6" w:rsidRPr="001B6A23" w:rsidRDefault="002E7D49" w:rsidP="001B6A23">
      <w:pPr>
        <w:widowControl/>
        <w:numPr>
          <w:ilvl w:val="0"/>
          <w:numId w:val="14"/>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Раздел 10 Постановления Государственного совета (717/2013) устанавливает, что на атомной электростанции </w:t>
      </w:r>
      <w:r w:rsidR="00EF07D0" w:rsidRPr="001B6A23">
        <w:rPr>
          <w:rFonts w:ascii="Times New Roman" w:hAnsi="Times New Roman" w:cs="Times New Roman"/>
          <w:i/>
          <w:color w:val="000000"/>
          <w:sz w:val="19"/>
          <w:szCs w:val="19"/>
        </w:rPr>
        <w:t>в</w:t>
      </w:r>
      <w:r w:rsidR="00007938">
        <w:rPr>
          <w:rFonts w:ascii="Times New Roman" w:hAnsi="Times New Roman" w:cs="Times New Roman"/>
          <w:i/>
          <w:color w:val="000000"/>
          <w:sz w:val="19"/>
          <w:szCs w:val="19"/>
        </w:rPr>
        <w:t>ыброс радиоактивных веществ при </w:t>
      </w:r>
      <w:r w:rsidR="00EF07D0" w:rsidRPr="001B6A23">
        <w:rPr>
          <w:rFonts w:ascii="Times New Roman" w:hAnsi="Times New Roman" w:cs="Times New Roman"/>
          <w:i/>
          <w:color w:val="000000"/>
          <w:sz w:val="19"/>
          <w:szCs w:val="19"/>
        </w:rPr>
        <w:t>тяжелой аварии не должен влечь за собой крупномасштабных защитных меропр</w:t>
      </w:r>
      <w:r w:rsidR="00007938">
        <w:rPr>
          <w:rFonts w:ascii="Times New Roman" w:hAnsi="Times New Roman" w:cs="Times New Roman"/>
          <w:i/>
          <w:color w:val="000000"/>
          <w:sz w:val="19"/>
          <w:szCs w:val="19"/>
        </w:rPr>
        <w:t>иятий для </w:t>
      </w:r>
      <w:r w:rsidR="00EF07D0" w:rsidRPr="001B6A23">
        <w:rPr>
          <w:rFonts w:ascii="Times New Roman" w:hAnsi="Times New Roman" w:cs="Times New Roman"/>
          <w:i/>
          <w:color w:val="000000"/>
          <w:sz w:val="19"/>
          <w:szCs w:val="19"/>
        </w:rPr>
        <w:t>населения, а также долговременных ограничений по использованию обширных земельных и водных зон.</w:t>
      </w:r>
    </w:p>
    <w:p w:rsidR="009778E6" w:rsidRPr="001B6A23" w:rsidRDefault="00007938" w:rsidP="001B6A23">
      <w:pPr>
        <w:widowControl/>
        <w:shd w:val="clear" w:color="auto" w:fill="FFFFFF"/>
        <w:spacing w:after="120" w:line="264" w:lineRule="auto"/>
        <w:jc w:val="both"/>
        <w:rPr>
          <w:rFonts w:ascii="Times New Roman" w:hAnsi="Times New Roman" w:cs="Times New Roman"/>
          <w:sz w:val="19"/>
          <w:szCs w:val="19"/>
        </w:rPr>
      </w:pPr>
      <w:r>
        <w:rPr>
          <w:rFonts w:ascii="Times New Roman" w:hAnsi="Times New Roman" w:cs="Times New Roman"/>
          <w:i/>
          <w:color w:val="000000"/>
          <w:sz w:val="19"/>
          <w:szCs w:val="19"/>
        </w:rPr>
        <w:t>Для того</w:t>
      </w:r>
      <w:r w:rsidR="00EF07D0" w:rsidRPr="001B6A23">
        <w:rPr>
          <w:rFonts w:ascii="Times New Roman" w:hAnsi="Times New Roman" w:cs="Times New Roman"/>
          <w:i/>
          <w:color w:val="000000"/>
          <w:sz w:val="19"/>
          <w:szCs w:val="19"/>
        </w:rPr>
        <w:t xml:space="preserve"> чтобы ограничить отдаленные последствия, предел по выбросам в атмосферу </w:t>
      </w:r>
      <w:r w:rsidR="001842E6">
        <w:rPr>
          <w:rFonts w:ascii="Times New Roman" w:hAnsi="Times New Roman" w:cs="Times New Roman"/>
          <w:i/>
          <w:color w:val="000000"/>
          <w:sz w:val="19"/>
          <w:szCs w:val="19"/>
        </w:rPr>
        <w:t>цезия-</w:t>
      </w:r>
      <w:r w:rsidR="00EF07D0" w:rsidRPr="001B6A23">
        <w:rPr>
          <w:rFonts w:ascii="Times New Roman" w:hAnsi="Times New Roman" w:cs="Times New Roman"/>
          <w:i/>
          <w:color w:val="000000"/>
          <w:sz w:val="19"/>
          <w:szCs w:val="19"/>
        </w:rPr>
        <w:t>137 составляет 100 терабеккерелей (ТБк). Вероятность превышения установленного предела должна быть исключительно низкой.</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1B6A23">
        <w:rPr>
          <w:rFonts w:ascii="Times New Roman" w:hAnsi="Times New Roman" w:cs="Times New Roman"/>
          <w:i/>
          <w:color w:val="000000"/>
          <w:sz w:val="19"/>
          <w:szCs w:val="19"/>
        </w:rPr>
        <w:t>Вероятность выброса на ранних стадиях аварии, требующего принятия мер по защите населения, должна быть исключительно низкой.</w:t>
      </w:r>
    </w:p>
    <w:p w:rsidR="009778E6" w:rsidRPr="001B6A23" w:rsidRDefault="00EF07D0" w:rsidP="001B6A23">
      <w:pPr>
        <w:widowControl/>
        <w:shd w:val="clear" w:color="auto" w:fill="FFFFFF"/>
        <w:tabs>
          <w:tab w:val="left" w:pos="374"/>
        </w:tabs>
        <w:spacing w:after="120" w:line="264" w:lineRule="auto"/>
        <w:jc w:val="both"/>
        <w:rPr>
          <w:rFonts w:ascii="Times New Roman" w:hAnsi="Times New Roman" w:cs="Times New Roman"/>
          <w:sz w:val="19"/>
          <w:szCs w:val="19"/>
        </w:rPr>
      </w:pPr>
      <w:r w:rsidRPr="00EA3178">
        <w:rPr>
          <w:b/>
          <w:color w:val="000000"/>
          <w:sz w:val="19"/>
          <w:szCs w:val="19"/>
        </w:rPr>
        <w:t>310.</w:t>
      </w:r>
      <w:r w:rsidR="002E7D49">
        <w:rPr>
          <w:rFonts w:ascii="Times New Roman" w:hAnsi="Times New Roman" w:cs="Times New Roman"/>
          <w:sz w:val="19"/>
          <w:szCs w:val="19"/>
          <w:lang w:val="en-US"/>
        </w:rPr>
        <w:t> </w:t>
      </w:r>
      <w:r w:rsidRPr="001B6A23">
        <w:rPr>
          <w:rFonts w:ascii="Times New Roman" w:hAnsi="Times New Roman" w:cs="Times New Roman"/>
          <w:color w:val="000000"/>
          <w:sz w:val="19"/>
          <w:szCs w:val="19"/>
        </w:rPr>
        <w:t>При проектировании атомной электростанции требуется провести анализы, демонстрирующие, что любой выброс радиоактивных веществ при тяжелой аварии н</w:t>
      </w:r>
      <w:r w:rsidR="00007938">
        <w:rPr>
          <w:rFonts w:ascii="Times New Roman" w:hAnsi="Times New Roman" w:cs="Times New Roman"/>
          <w:color w:val="000000"/>
          <w:sz w:val="19"/>
          <w:szCs w:val="19"/>
        </w:rPr>
        <w:t>е должен служить основанием для </w:t>
      </w:r>
      <w:r w:rsidRPr="001B6A23">
        <w:rPr>
          <w:rFonts w:ascii="Times New Roman" w:hAnsi="Times New Roman" w:cs="Times New Roman"/>
          <w:color w:val="000000"/>
          <w:sz w:val="19"/>
          <w:szCs w:val="19"/>
        </w:rPr>
        <w:t xml:space="preserve">эвакуации </w:t>
      </w:r>
      <w:bookmarkStart w:id="1" w:name="bookmark3"/>
      <w:r w:rsidRPr="001B6A23">
        <w:rPr>
          <w:rFonts w:ascii="Times New Roman" w:hAnsi="Times New Roman" w:cs="Times New Roman"/>
          <w:color w:val="000000"/>
          <w:sz w:val="19"/>
          <w:szCs w:val="19"/>
        </w:rPr>
        <w:t>н</w:t>
      </w:r>
      <w:bookmarkEnd w:id="1"/>
      <w:r w:rsidRPr="001B6A23">
        <w:rPr>
          <w:rFonts w:ascii="Times New Roman" w:hAnsi="Times New Roman" w:cs="Times New Roman"/>
          <w:color w:val="000000"/>
          <w:sz w:val="19"/>
          <w:szCs w:val="19"/>
        </w:rPr>
        <w:t xml:space="preserve">аселения за пределы защитной зоны или </w:t>
      </w:r>
      <w:r w:rsidR="00007938">
        <w:rPr>
          <w:rFonts w:ascii="Times New Roman" w:hAnsi="Times New Roman" w:cs="Times New Roman"/>
          <w:color w:val="000000"/>
          <w:sz w:val="19"/>
          <w:szCs w:val="19"/>
        </w:rPr>
        <w:t>поиска убежища для населения за</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 xml:space="preserve">пределами </w:t>
      </w:r>
      <w:r w:rsidR="00007938">
        <w:rPr>
          <w:rFonts w:ascii="Times New Roman" w:hAnsi="Times New Roman" w:cs="Times New Roman"/>
          <w:color w:val="000000"/>
          <w:sz w:val="19"/>
          <w:szCs w:val="19"/>
        </w:rPr>
        <w:t>зоны аварийного планирования, а</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также что любой выброс Cs-137 не достигает установленного для него предельного значения.</w:t>
      </w:r>
    </w:p>
    <w:p w:rsidR="009778E6" w:rsidRPr="001B6A23" w:rsidRDefault="009778E6" w:rsidP="001B6A23">
      <w:pPr>
        <w:widowControl/>
        <w:shd w:val="clear" w:color="auto" w:fill="FFFFFF"/>
        <w:tabs>
          <w:tab w:val="left" w:pos="374"/>
        </w:tabs>
        <w:spacing w:after="120" w:line="264" w:lineRule="auto"/>
        <w:jc w:val="both"/>
        <w:rPr>
          <w:rFonts w:ascii="Times New Roman" w:hAnsi="Times New Roman" w:cs="Times New Roman"/>
          <w:sz w:val="19"/>
          <w:szCs w:val="19"/>
        </w:rPr>
        <w:sectPr w:rsidR="009778E6" w:rsidRPr="001B6A23" w:rsidSect="001B6A23">
          <w:pgSz w:w="11909" w:h="16834" w:code="9"/>
          <w:pgMar w:top="1134" w:right="1134" w:bottom="1134" w:left="1418" w:header="720" w:footer="720" w:gutter="0"/>
          <w:cols w:num="2" w:space="720"/>
          <w:noEndnote/>
        </w:sectPr>
      </w:pPr>
    </w:p>
    <w:p w:rsidR="009778E6" w:rsidRPr="002E7D49" w:rsidRDefault="009778E6" w:rsidP="002E7D49">
      <w:pPr>
        <w:shd w:val="clear" w:color="auto" w:fill="FFFFFF"/>
        <w:jc w:val="both"/>
        <w:rPr>
          <w:rFonts w:ascii="Times New Roman" w:hAnsi="Times New Roman" w:cs="Times New Roman"/>
          <w:sz w:val="2"/>
          <w:szCs w:val="19"/>
        </w:rPr>
      </w:pP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311.</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Руководство YVL</w:t>
      </w:r>
      <w:r w:rsidR="00C72703">
        <w:rPr>
          <w:rFonts w:ascii="Times New Roman" w:hAnsi="Times New Roman" w:cs="Times New Roman"/>
          <w:color w:val="000000"/>
          <w:sz w:val="19"/>
          <w:szCs w:val="19"/>
        </w:rPr>
        <w:t> </w:t>
      </w:r>
      <w:r w:rsidRPr="001B6A23">
        <w:rPr>
          <w:rFonts w:ascii="Times New Roman" w:hAnsi="Times New Roman" w:cs="Times New Roman"/>
          <w:color w:val="000000"/>
          <w:sz w:val="19"/>
          <w:szCs w:val="19"/>
        </w:rPr>
        <w:t>A.7 устанавливает предельное значение частоты возникновения аварий с выбросом</w:t>
      </w:r>
      <w:r w:rsidR="00007938">
        <w:rPr>
          <w:rFonts w:ascii="Times New Roman" w:hAnsi="Times New Roman" w:cs="Times New Roman"/>
          <w:color w:val="000000"/>
          <w:sz w:val="19"/>
          <w:szCs w:val="19"/>
        </w:rPr>
        <w:t xml:space="preserve"> Cs-137, превышающим 100</w:t>
      </w:r>
      <w:r w:rsidR="00C72703">
        <w:rPr>
          <w:rFonts w:ascii="Times New Roman" w:hAnsi="Times New Roman" w:cs="Times New Roman"/>
          <w:color w:val="000000"/>
          <w:sz w:val="19"/>
          <w:szCs w:val="19"/>
        </w:rPr>
        <w:t> </w:t>
      </w:r>
      <w:r w:rsidR="00007938">
        <w:rPr>
          <w:rFonts w:ascii="Times New Roman" w:hAnsi="Times New Roman" w:cs="Times New Roman"/>
          <w:color w:val="000000"/>
          <w:sz w:val="19"/>
          <w:szCs w:val="19"/>
        </w:rPr>
        <w:t>ТБк, 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предельное значение для утраты функции защитной оболочки в тяжелых авариях реакторной установки с целью ограничения частоты возникновения выбросов, требующих принятия мер для защиты населения на ранних стадиях.</w:t>
      </w:r>
    </w:p>
    <w:p w:rsidR="009778E6" w:rsidRPr="001B6A23" w:rsidRDefault="00EF07D0" w:rsidP="001B6A23">
      <w:pPr>
        <w:widowControl/>
        <w:shd w:val="clear" w:color="auto" w:fill="FFFFFF"/>
        <w:tabs>
          <w:tab w:val="left" w:pos="350"/>
        </w:tabs>
        <w:spacing w:after="120" w:line="264" w:lineRule="auto"/>
        <w:jc w:val="both"/>
        <w:rPr>
          <w:rFonts w:ascii="Times New Roman" w:hAnsi="Times New Roman" w:cs="Times New Roman"/>
          <w:sz w:val="19"/>
          <w:szCs w:val="19"/>
        </w:rPr>
      </w:pPr>
      <w:r w:rsidRPr="00EA3178">
        <w:rPr>
          <w:b/>
          <w:color w:val="000000"/>
          <w:sz w:val="19"/>
          <w:szCs w:val="19"/>
        </w:rPr>
        <w:t>312.</w:t>
      </w:r>
      <w:r w:rsidR="002E7D49">
        <w:rPr>
          <w:sz w:val="19"/>
          <w:szCs w:val="19"/>
          <w:lang w:val="en-US"/>
        </w:rPr>
        <w:t> </w:t>
      </w:r>
      <w:r w:rsidRPr="001B6A23">
        <w:rPr>
          <w:rFonts w:ascii="Times New Roman" w:hAnsi="Times New Roman" w:cs="Times New Roman"/>
          <w:color w:val="000000"/>
          <w:sz w:val="19"/>
          <w:szCs w:val="19"/>
        </w:rPr>
        <w:t>Заявитель и лицензиат должны провести анализ величины эффективных доз, получаемых контрольным представителем группы населения, подверженн</w:t>
      </w:r>
      <w:r w:rsidR="00007938">
        <w:rPr>
          <w:rFonts w:ascii="Times New Roman" w:hAnsi="Times New Roman" w:cs="Times New Roman"/>
          <w:color w:val="000000"/>
          <w:sz w:val="19"/>
          <w:szCs w:val="19"/>
        </w:rPr>
        <w:t>ой максимальному воздействию, 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величину коллективных доз, получаемых населением при авариях.</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312a.</w:t>
      </w:r>
      <w:r w:rsidR="002E7D49">
        <w:rPr>
          <w:b/>
          <w:color w:val="000000"/>
          <w:sz w:val="19"/>
          <w:szCs w:val="19"/>
          <w:lang w:val="en-US"/>
        </w:rPr>
        <w:t> </w:t>
      </w:r>
      <w:r w:rsidRPr="001B6A23">
        <w:rPr>
          <w:rFonts w:ascii="Times New Roman" w:hAnsi="Times New Roman" w:cs="Times New Roman"/>
          <w:color w:val="000000"/>
          <w:sz w:val="19"/>
          <w:szCs w:val="19"/>
        </w:rPr>
        <w:t>Также должен</w:t>
      </w:r>
      <w:r w:rsidR="00007938">
        <w:rPr>
          <w:rFonts w:ascii="Times New Roman" w:hAnsi="Times New Roman" w:cs="Times New Roman"/>
          <w:color w:val="000000"/>
          <w:sz w:val="19"/>
          <w:szCs w:val="19"/>
        </w:rPr>
        <w:t xml:space="preserve"> быть проведен анализ степени 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продолжительнос</w:t>
      </w:r>
      <w:r w:rsidR="00007938">
        <w:rPr>
          <w:rFonts w:ascii="Times New Roman" w:hAnsi="Times New Roman" w:cs="Times New Roman"/>
          <w:color w:val="000000"/>
          <w:sz w:val="19"/>
          <w:szCs w:val="19"/>
        </w:rPr>
        <w:t>ти загрязнения почвы и воды при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тяжелой аварии реакторной установки.</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3.3</w:t>
      </w:r>
      <w:r w:rsidRPr="0074381F">
        <w:rPr>
          <w:rFonts w:cs="Times New Roman"/>
          <w:b/>
          <w:color w:val="A6A6A6" w:themeColor="background1" w:themeShade="A6"/>
        </w:rPr>
        <w:tab/>
      </w:r>
      <w:r w:rsidRPr="002E7D49">
        <w:rPr>
          <w:rFonts w:cs="Times New Roman"/>
          <w:b/>
        </w:rPr>
        <w:t>Эксплуатационные пределы</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3.3.1</w:t>
      </w:r>
      <w:r w:rsidRPr="0074381F">
        <w:rPr>
          <w:rFonts w:cs="Times New Roman"/>
          <w:b/>
          <w:color w:val="A6A6A6" w:themeColor="background1" w:themeShade="A6"/>
          <w:sz w:val="18"/>
          <w:szCs w:val="18"/>
        </w:rPr>
        <w:tab/>
      </w:r>
      <w:r w:rsidRPr="002E7D49">
        <w:rPr>
          <w:rFonts w:cs="Times New Roman"/>
          <w:b/>
          <w:sz w:val="18"/>
          <w:szCs w:val="18"/>
        </w:rPr>
        <w:t>Пределы по выбросам</w:t>
      </w:r>
    </w:p>
    <w:p w:rsidR="009778E6" w:rsidRPr="001B6A23" w:rsidRDefault="002E7D49" w:rsidP="001B6A23">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Заявитель и лицензиат должны рассчитать производные пределы по выбросам радиоактивных веществ от атомной электростанции (блоков атомной электростанции, расположенных на одной площадке станции, и других ядерных установок) таким образом, чтобы не превышать предел дозы на душу населения, определенный в разделе 8 Постановления Государственного совета (717/2013). В отношении исследовательских реакторов пределы по выбросам должны быть рассчитаны</w:t>
      </w:r>
      <w:r w:rsidR="00007938">
        <w:rPr>
          <w:rFonts w:ascii="Times New Roman" w:hAnsi="Times New Roman" w:cs="Times New Roman"/>
          <w:color w:val="000000"/>
          <w:sz w:val="19"/>
          <w:szCs w:val="19"/>
        </w:rPr>
        <w:t xml:space="preserve"> таким образом, чтобы не</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превышать соответствующего предельного значения, указанного STUK.</w:t>
      </w:r>
    </w:p>
    <w:p w:rsidR="009778E6" w:rsidRPr="001B6A23" w:rsidRDefault="002E7D49" w:rsidP="001B6A23">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Заявитель и лицензиат должны дополнительно определить пределы по выбросам для наиболее важных групп радионуклидов или отдельных радионуклидов относительно радиационного облучения. При определении пределов должны быть рассмотрены все значимые радионуклиды и пути выброса,</w:t>
      </w:r>
      <w:r w:rsidR="00007938">
        <w:rPr>
          <w:rFonts w:ascii="Times New Roman" w:hAnsi="Times New Roman" w:cs="Times New Roman"/>
          <w:color w:val="000000"/>
          <w:sz w:val="19"/>
          <w:szCs w:val="19"/>
        </w:rPr>
        <w:t xml:space="preserve"> применены современные модели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параметры</w:t>
      </w:r>
      <w:r w:rsidR="00007938">
        <w:rPr>
          <w:rFonts w:ascii="Times New Roman" w:hAnsi="Times New Roman" w:cs="Times New Roman"/>
          <w:color w:val="000000"/>
          <w:sz w:val="19"/>
          <w:szCs w:val="19"/>
        </w:rPr>
        <w:t>, основанные на теоретических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практических знаниях, а также достаточные коэффициенты безопасности.</w:t>
      </w:r>
    </w:p>
    <w:p w:rsidR="009778E6" w:rsidRPr="001B6A23" w:rsidRDefault="002E7D49" w:rsidP="001B6A23">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Пределы по</w:t>
      </w:r>
      <w:r w:rsidR="00007938">
        <w:rPr>
          <w:rFonts w:ascii="Times New Roman" w:hAnsi="Times New Roman" w:cs="Times New Roman"/>
          <w:color w:val="000000"/>
          <w:sz w:val="19"/>
          <w:szCs w:val="19"/>
        </w:rPr>
        <w:t xml:space="preserve"> выбросам должны определяться с</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учетом выбросов, возникших в течение одного года. Если радиационный контроль окружающей среды показывает, что доза радиационного облучения на душу населения может превысить предельное значение, пределы по выбросам необходимо пересмотреть.</w:t>
      </w:r>
    </w:p>
    <w:p w:rsidR="009778E6" w:rsidRPr="002E7D49" w:rsidRDefault="00EF07D0" w:rsidP="002E7D49">
      <w:pPr>
        <w:shd w:val="clear" w:color="auto" w:fill="FFFFFF"/>
        <w:jc w:val="both"/>
        <w:rPr>
          <w:rFonts w:ascii="Times New Roman" w:hAnsi="Times New Roman" w:cs="Times New Roman"/>
          <w:sz w:val="2"/>
          <w:szCs w:val="19"/>
        </w:rPr>
      </w:pPr>
      <w:r w:rsidRPr="001B6A23">
        <w:rPr>
          <w:rFonts w:ascii="Times New Roman" w:hAnsi="Times New Roman" w:cs="Times New Roman"/>
          <w:sz w:val="19"/>
          <w:szCs w:val="19"/>
        </w:rPr>
        <w:br w:type="column"/>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316.</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 xml:space="preserve">Согласно </w:t>
      </w:r>
      <w:r w:rsidR="00C72703">
        <w:rPr>
          <w:rFonts w:ascii="Times New Roman" w:hAnsi="Times New Roman" w:cs="Times New Roman"/>
          <w:color w:val="000000"/>
          <w:sz w:val="19"/>
          <w:szCs w:val="19"/>
        </w:rPr>
        <w:t>Руководству YVL A.1</w:t>
      </w:r>
      <w:r w:rsidR="00007938">
        <w:rPr>
          <w:rFonts w:ascii="Times New Roman" w:hAnsi="Times New Roman" w:cs="Times New Roman"/>
          <w:color w:val="000000"/>
          <w:sz w:val="19"/>
          <w:szCs w:val="19"/>
        </w:rPr>
        <w:t xml:space="preserve"> заявитель 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лицензиат должны у</w:t>
      </w:r>
      <w:r w:rsidR="00007938">
        <w:rPr>
          <w:rFonts w:ascii="Times New Roman" w:hAnsi="Times New Roman" w:cs="Times New Roman"/>
          <w:color w:val="000000"/>
          <w:sz w:val="19"/>
          <w:szCs w:val="19"/>
        </w:rPr>
        <w:t xml:space="preserve">казывать пределы по выбросам в </w:t>
      </w:r>
      <w:r w:rsidRPr="001B6A23">
        <w:rPr>
          <w:rFonts w:ascii="Times New Roman" w:hAnsi="Times New Roman" w:cs="Times New Roman"/>
          <w:color w:val="000000"/>
          <w:sz w:val="19"/>
          <w:szCs w:val="19"/>
        </w:rPr>
        <w:t>Пределах и условиях эксплуатации станции.</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3.3.2</w:t>
      </w:r>
      <w:r w:rsidRPr="0074381F">
        <w:rPr>
          <w:rFonts w:cs="Times New Roman"/>
          <w:b/>
          <w:color w:val="A6A6A6" w:themeColor="background1" w:themeShade="A6"/>
          <w:sz w:val="18"/>
          <w:szCs w:val="18"/>
        </w:rPr>
        <w:tab/>
      </w:r>
      <w:r w:rsidRPr="002E7D49">
        <w:rPr>
          <w:rFonts w:cs="Times New Roman"/>
          <w:b/>
          <w:sz w:val="18"/>
          <w:szCs w:val="18"/>
        </w:rPr>
        <w:t>Выбросы, требующие вмешательства</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317.</w:t>
      </w:r>
      <w:r w:rsidR="002E7D49">
        <w:rPr>
          <w:rFonts w:ascii="Times New Roman" w:hAnsi="Times New Roman" w:cs="Times New Roman"/>
          <w:b/>
          <w:color w:val="000000"/>
          <w:sz w:val="19"/>
          <w:szCs w:val="19"/>
          <w:lang w:val="en-US"/>
        </w:rPr>
        <w:t> </w:t>
      </w:r>
      <w:r w:rsidR="00C9090A">
        <w:rPr>
          <w:rFonts w:ascii="Times New Roman" w:hAnsi="Times New Roman" w:cs="Times New Roman"/>
          <w:color w:val="000000"/>
          <w:sz w:val="19"/>
          <w:szCs w:val="19"/>
        </w:rPr>
        <w:t>В случае</w:t>
      </w:r>
      <w:r w:rsidRPr="001B6A23">
        <w:rPr>
          <w:rFonts w:ascii="Times New Roman" w:hAnsi="Times New Roman" w:cs="Times New Roman"/>
          <w:color w:val="000000"/>
          <w:sz w:val="19"/>
          <w:szCs w:val="19"/>
        </w:rPr>
        <w:t xml:space="preserve"> если скорость выброса превышает пороговые значения, указанные ниже, лицензиат должен принять м</w:t>
      </w:r>
      <w:r w:rsidR="00007938">
        <w:rPr>
          <w:rFonts w:ascii="Times New Roman" w:hAnsi="Times New Roman" w:cs="Times New Roman"/>
          <w:color w:val="000000"/>
          <w:sz w:val="19"/>
          <w:szCs w:val="19"/>
        </w:rPr>
        <w:t>еры для сокращения выбросов при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возникновении такой ситуации или заранее. Информация о любом превышении порогового значения или ином значительном повышении скорости выброса должна представляться в STUK, как устано</w:t>
      </w:r>
      <w:r w:rsidR="00C77A15">
        <w:rPr>
          <w:rFonts w:ascii="Times New Roman" w:hAnsi="Times New Roman" w:cs="Times New Roman"/>
          <w:color w:val="000000"/>
          <w:sz w:val="19"/>
          <w:szCs w:val="19"/>
        </w:rPr>
        <w:t>влено в Р</w:t>
      </w:r>
      <w:r w:rsidRPr="001B6A23">
        <w:rPr>
          <w:rFonts w:ascii="Times New Roman" w:hAnsi="Times New Roman" w:cs="Times New Roman"/>
          <w:color w:val="000000"/>
          <w:sz w:val="19"/>
          <w:szCs w:val="19"/>
        </w:rPr>
        <w:t>уководстве YVL A.9.</w:t>
      </w:r>
    </w:p>
    <w:p w:rsidR="009778E6" w:rsidRPr="001B6A23" w:rsidRDefault="002E7D49" w:rsidP="001B6A23">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Порог регистрации составляет 5 × значение стабильной скорости выбросов, соответствующее пред</w:t>
      </w:r>
      <w:r w:rsidR="00007938">
        <w:rPr>
          <w:rFonts w:ascii="Times New Roman" w:hAnsi="Times New Roman" w:cs="Times New Roman"/>
          <w:color w:val="000000"/>
          <w:sz w:val="19"/>
          <w:szCs w:val="19"/>
        </w:rPr>
        <w:t>елу по выбросам (усредненное по</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максимальному периоду в одну неделю).</w:t>
      </w:r>
    </w:p>
    <w:p w:rsidR="009778E6" w:rsidRPr="001B6A23" w:rsidRDefault="002E7D49" w:rsidP="001B6A23">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Порог выбросов, требующий корректирующих действий, составляет 3 × значение стабильной скорости выбро</w:t>
      </w:r>
      <w:r w:rsidR="00007938">
        <w:rPr>
          <w:rFonts w:ascii="Times New Roman" w:hAnsi="Times New Roman" w:cs="Times New Roman"/>
          <w:color w:val="000000"/>
          <w:sz w:val="19"/>
          <w:szCs w:val="19"/>
        </w:rPr>
        <w:t>сов, соответствующее пределу по</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выбросам (усредненное по максимальному периоду в один месяц).</w:t>
      </w:r>
    </w:p>
    <w:p w:rsidR="009778E6" w:rsidRPr="001B6A23" w:rsidRDefault="002E7D49" w:rsidP="001B6A23">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Эксплуатация ядерной установки должна быть ограничена в поря</w:t>
      </w:r>
      <w:r w:rsidR="00007938">
        <w:rPr>
          <w:rFonts w:ascii="Times New Roman" w:hAnsi="Times New Roman" w:cs="Times New Roman"/>
          <w:color w:val="000000"/>
          <w:sz w:val="19"/>
          <w:szCs w:val="19"/>
        </w:rPr>
        <w:t>дке, установленном в Пределах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условиях эксплуатации, если измерения выбросов или радиационного контроля окружающей среды демонстрирую</w:t>
      </w:r>
      <w:r w:rsidR="00007938">
        <w:rPr>
          <w:rFonts w:ascii="Times New Roman" w:hAnsi="Times New Roman" w:cs="Times New Roman"/>
          <w:color w:val="000000"/>
          <w:sz w:val="19"/>
          <w:szCs w:val="19"/>
        </w:rPr>
        <w:t>т, что в ином случае пределы по</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выбросам,</w:t>
      </w:r>
      <w:r w:rsidR="00007938" w:rsidRPr="00007938">
        <w:rPr>
          <w:rFonts w:ascii="Times New Roman" w:hAnsi="Times New Roman" w:cs="Times New Roman"/>
          <w:color w:val="000000"/>
          <w:sz w:val="19"/>
          <w:szCs w:val="19"/>
        </w:rPr>
        <w:t xml:space="preserve"> </w:t>
      </w:r>
      <w:r w:rsidR="00EF07D0" w:rsidRPr="001B6A23">
        <w:rPr>
          <w:rFonts w:ascii="Times New Roman" w:hAnsi="Times New Roman" w:cs="Times New Roman"/>
          <w:color w:val="000000"/>
          <w:sz w:val="19"/>
          <w:szCs w:val="19"/>
        </w:rPr>
        <w:t>установленные в Пределах и условиях эксплуатации, могут быть превышены.</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3.3.3</w:t>
      </w:r>
      <w:r w:rsidRPr="0074381F">
        <w:rPr>
          <w:rFonts w:cs="Times New Roman"/>
          <w:b/>
          <w:color w:val="A6A6A6" w:themeColor="background1" w:themeShade="A6"/>
          <w:sz w:val="18"/>
          <w:szCs w:val="18"/>
        </w:rPr>
        <w:tab/>
      </w:r>
      <w:r w:rsidRPr="002E7D49">
        <w:rPr>
          <w:rFonts w:cs="Times New Roman"/>
          <w:b/>
          <w:sz w:val="18"/>
          <w:szCs w:val="18"/>
        </w:rPr>
        <w:t>Планируемые выбросы</w:t>
      </w:r>
    </w:p>
    <w:p w:rsidR="009778E6" w:rsidRPr="001B6A23" w:rsidRDefault="00EF07D0" w:rsidP="001B6A23">
      <w:pPr>
        <w:widowControl/>
        <w:shd w:val="clear" w:color="auto" w:fill="FFFFFF"/>
        <w:tabs>
          <w:tab w:val="left" w:pos="346"/>
        </w:tabs>
        <w:spacing w:after="120" w:line="264" w:lineRule="auto"/>
        <w:jc w:val="both"/>
        <w:rPr>
          <w:rFonts w:ascii="Times New Roman" w:hAnsi="Times New Roman" w:cs="Times New Roman"/>
          <w:sz w:val="19"/>
          <w:szCs w:val="19"/>
        </w:rPr>
      </w:pPr>
      <w:r w:rsidRPr="00EA3178">
        <w:rPr>
          <w:b/>
          <w:color w:val="000000"/>
          <w:sz w:val="19"/>
          <w:szCs w:val="19"/>
        </w:rPr>
        <w:t>321.</w:t>
      </w:r>
      <w:r w:rsidR="002E7D49">
        <w:rPr>
          <w:sz w:val="19"/>
          <w:szCs w:val="19"/>
          <w:lang w:val="en-US"/>
        </w:rPr>
        <w:t> </w:t>
      </w:r>
      <w:r w:rsidRPr="001B6A23">
        <w:rPr>
          <w:rFonts w:ascii="Times New Roman" w:hAnsi="Times New Roman" w:cs="Times New Roman"/>
          <w:color w:val="000000"/>
          <w:sz w:val="19"/>
          <w:szCs w:val="19"/>
        </w:rPr>
        <w:t>Лицензиат должен представить в STUK предварительное уведомление о любом планируемом отличном от нормы выбросе, превышающем порог регистрации, указанный в требовании 318.</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3.3.4</w:t>
      </w:r>
      <w:r w:rsidRPr="0074381F">
        <w:rPr>
          <w:rFonts w:cs="Times New Roman"/>
          <w:b/>
          <w:color w:val="A6A6A6" w:themeColor="background1" w:themeShade="A6"/>
          <w:sz w:val="18"/>
          <w:szCs w:val="18"/>
        </w:rPr>
        <w:tab/>
      </w:r>
      <w:r w:rsidRPr="002E7D49">
        <w:rPr>
          <w:rFonts w:cs="Times New Roman"/>
          <w:b/>
          <w:sz w:val="18"/>
          <w:szCs w:val="18"/>
        </w:rPr>
        <w:t>Целевые уровни выбросов</w:t>
      </w:r>
    </w:p>
    <w:p w:rsidR="009778E6" w:rsidRPr="001B6A23" w:rsidRDefault="00EF07D0" w:rsidP="001B6A23">
      <w:pPr>
        <w:widowControl/>
        <w:shd w:val="clear" w:color="auto" w:fill="FFFFFF"/>
        <w:tabs>
          <w:tab w:val="left" w:pos="346"/>
        </w:tabs>
        <w:spacing w:after="120" w:line="264" w:lineRule="auto"/>
        <w:jc w:val="both"/>
        <w:rPr>
          <w:rFonts w:ascii="Times New Roman" w:hAnsi="Times New Roman" w:cs="Times New Roman"/>
          <w:sz w:val="19"/>
          <w:szCs w:val="19"/>
        </w:rPr>
      </w:pPr>
      <w:r w:rsidRPr="00EA3178">
        <w:rPr>
          <w:b/>
          <w:color w:val="000000"/>
          <w:sz w:val="19"/>
          <w:szCs w:val="19"/>
        </w:rPr>
        <w:t>322.</w:t>
      </w:r>
      <w:r w:rsidR="002E7D49">
        <w:rPr>
          <w:sz w:val="19"/>
          <w:szCs w:val="19"/>
          <w:lang w:val="en-US"/>
        </w:rPr>
        <w:t> </w:t>
      </w:r>
      <w:r w:rsidRPr="001B6A23">
        <w:rPr>
          <w:rFonts w:ascii="Times New Roman" w:hAnsi="Times New Roman" w:cs="Times New Roman"/>
          <w:color w:val="000000"/>
          <w:sz w:val="19"/>
          <w:szCs w:val="19"/>
        </w:rPr>
        <w:t xml:space="preserve">В дополнение к пределам по выбросам, описанным в </w:t>
      </w:r>
      <w:r w:rsidR="00007938">
        <w:rPr>
          <w:rFonts w:ascii="Times New Roman" w:hAnsi="Times New Roman" w:cs="Times New Roman"/>
          <w:color w:val="000000"/>
          <w:sz w:val="19"/>
          <w:szCs w:val="19"/>
        </w:rPr>
        <w:t>разделе 3.3.1, в соответствии с</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 xml:space="preserve">требованиями 301 и 302, подтверждая непрерывное совершенствование деятельности и надлежащей эксплуатации установки и ее персонала, лицензиат должен определить целевые показатели годовых выбросов радиоактивных веществ </w:t>
      </w:r>
      <w:r w:rsidR="00C77A15">
        <w:rPr>
          <w:rFonts w:ascii="Times New Roman" w:hAnsi="Times New Roman" w:cs="Times New Roman"/>
          <w:color w:val="000000"/>
          <w:sz w:val="19"/>
          <w:szCs w:val="19"/>
        </w:rPr>
        <w:t xml:space="preserve">от </w:t>
      </w:r>
      <w:r w:rsidRPr="001B6A23">
        <w:rPr>
          <w:rFonts w:ascii="Times New Roman" w:hAnsi="Times New Roman" w:cs="Times New Roman"/>
          <w:color w:val="000000"/>
          <w:sz w:val="19"/>
          <w:szCs w:val="19"/>
        </w:rPr>
        <w:t xml:space="preserve">ядерной установки и доз радиационного облучения, получаемых контрольным представителем группы населения, </w:t>
      </w:r>
      <w:bookmarkStart w:id="2" w:name="bookmark4"/>
      <w:r w:rsidRPr="001B6A23">
        <w:rPr>
          <w:rFonts w:ascii="Times New Roman" w:hAnsi="Times New Roman" w:cs="Times New Roman"/>
          <w:color w:val="000000"/>
          <w:sz w:val="19"/>
          <w:szCs w:val="19"/>
        </w:rPr>
        <w:t>п</w:t>
      </w:r>
      <w:bookmarkEnd w:id="2"/>
      <w:r w:rsidRPr="001B6A23">
        <w:rPr>
          <w:rFonts w:ascii="Times New Roman" w:hAnsi="Times New Roman" w:cs="Times New Roman"/>
          <w:color w:val="000000"/>
          <w:sz w:val="19"/>
          <w:szCs w:val="19"/>
        </w:rPr>
        <w:t>одверженной максимальному воздействию, ко</w:t>
      </w:r>
      <w:r w:rsidR="00007938">
        <w:rPr>
          <w:rFonts w:ascii="Times New Roman" w:hAnsi="Times New Roman" w:cs="Times New Roman"/>
          <w:color w:val="000000"/>
          <w:sz w:val="19"/>
          <w:szCs w:val="19"/>
        </w:rPr>
        <w:t>торые лицензиат намеревается не</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превышать. Целевые показатели выбросов могут быть определены для групп элементов и наиболее важных радионуклидов и опи</w:t>
      </w:r>
      <w:r w:rsidR="00007938">
        <w:rPr>
          <w:rFonts w:ascii="Times New Roman" w:hAnsi="Times New Roman" w:cs="Times New Roman"/>
          <w:color w:val="000000"/>
          <w:sz w:val="19"/>
          <w:szCs w:val="19"/>
        </w:rPr>
        <w:t>саны, к примеру, в</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 xml:space="preserve">руководстве по радиационной защите станции. Целевые </w:t>
      </w:r>
      <w:r w:rsidR="00007938">
        <w:rPr>
          <w:rFonts w:ascii="Times New Roman" w:hAnsi="Times New Roman" w:cs="Times New Roman"/>
          <w:color w:val="000000"/>
          <w:sz w:val="19"/>
          <w:szCs w:val="19"/>
        </w:rPr>
        <w:t>показатели должны обновляться с</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 xml:space="preserve">соответствующей периодичностью. Успешное достижение целевых показателей выбросов должно подвергаться оценке, а планы по их достижению представляться в ежегодном отчете по радиационной безопасности, который подается в STUK согласно </w:t>
      </w:r>
      <w:r w:rsidR="00C77A15">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уководству YVL A.9.</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74381F">
        <w:rPr>
          <w:rFonts w:cs="Times New Roman"/>
          <w:b/>
          <w:color w:val="A6A6A6" w:themeColor="background1" w:themeShade="A6"/>
          <w:sz w:val="32"/>
          <w:szCs w:val="32"/>
        </w:rPr>
        <w:t>4</w:t>
      </w:r>
      <w:r w:rsidRPr="0074381F">
        <w:rPr>
          <w:rFonts w:cs="Times New Roman"/>
          <w:b/>
          <w:color w:val="A6A6A6" w:themeColor="background1" w:themeShade="A6"/>
          <w:sz w:val="32"/>
          <w:szCs w:val="32"/>
        </w:rPr>
        <w:tab/>
      </w:r>
      <w:r w:rsidRPr="002E7D49">
        <w:rPr>
          <w:rFonts w:cs="Times New Roman"/>
          <w:b/>
          <w:sz w:val="32"/>
          <w:szCs w:val="32"/>
        </w:rPr>
        <w:t>Специальные системы для сокращения выбросов</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401.</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Заявитель и лицензиат должны осуществлять проектирование систем и оборудования, со</w:t>
      </w:r>
      <w:r w:rsidR="00FE3EBA">
        <w:rPr>
          <w:rFonts w:ascii="Times New Roman" w:hAnsi="Times New Roman" w:cs="Times New Roman"/>
          <w:color w:val="000000"/>
          <w:sz w:val="19"/>
          <w:szCs w:val="19"/>
        </w:rPr>
        <w:t>держащих радиоактивные вещества</w:t>
      </w:r>
      <w:r w:rsidRPr="001B6A23">
        <w:rPr>
          <w:rFonts w:ascii="Times New Roman" w:hAnsi="Times New Roman" w:cs="Times New Roman"/>
          <w:color w:val="000000"/>
          <w:sz w:val="19"/>
          <w:szCs w:val="19"/>
        </w:rPr>
        <w:t xml:space="preserve"> таким образом, чтобы выбросы радиоактивных веществ и радиационное воздействие на население, проживающее вблизи установ</w:t>
      </w:r>
      <w:r w:rsidR="00FE3EBA">
        <w:rPr>
          <w:rFonts w:ascii="Times New Roman" w:hAnsi="Times New Roman" w:cs="Times New Roman"/>
          <w:color w:val="000000"/>
          <w:sz w:val="19"/>
          <w:szCs w:val="19"/>
        </w:rPr>
        <w:t>ки, оставались на низком уровне</w:t>
      </w:r>
      <w:r w:rsidRPr="001B6A23">
        <w:rPr>
          <w:rFonts w:ascii="Times New Roman" w:hAnsi="Times New Roman" w:cs="Times New Roman"/>
          <w:color w:val="000000"/>
          <w:sz w:val="19"/>
          <w:szCs w:val="19"/>
        </w:rPr>
        <w:t xml:space="preserve"> согласно требованиям 301 и 302. Для сбора и очистки жидкостей и газов, содержащих радиоактивные вещества, требуется определить пути выброса радиоактивных веществ и спроектировать системы эффект</w:t>
      </w:r>
      <w:r w:rsidR="00007938">
        <w:rPr>
          <w:rFonts w:ascii="Times New Roman" w:hAnsi="Times New Roman" w:cs="Times New Roman"/>
          <w:color w:val="000000"/>
          <w:sz w:val="19"/>
          <w:szCs w:val="19"/>
        </w:rPr>
        <w:t>ивного сокращения выбросов. При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проектировании систем должны быть учтены различные радионуклиды.</w:t>
      </w:r>
    </w:p>
    <w:p w:rsidR="009778E6" w:rsidRPr="001B6A23" w:rsidRDefault="002E7D49" w:rsidP="001B6A23">
      <w:pPr>
        <w:widowControl/>
        <w:numPr>
          <w:ilvl w:val="0"/>
          <w:numId w:val="17"/>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Выбросы могут быть сокращены раз</w:t>
      </w:r>
      <w:r w:rsidR="00C77A15">
        <w:rPr>
          <w:rFonts w:ascii="Times New Roman" w:hAnsi="Times New Roman" w:cs="Times New Roman"/>
          <w:color w:val="000000"/>
          <w:sz w:val="19"/>
          <w:szCs w:val="19"/>
        </w:rPr>
        <w:t>личными</w:t>
      </w:r>
      <w:r w:rsidR="00EF07D0" w:rsidRPr="001B6A23">
        <w:rPr>
          <w:rFonts w:ascii="Times New Roman" w:hAnsi="Times New Roman" w:cs="Times New Roman"/>
          <w:color w:val="000000"/>
          <w:sz w:val="19"/>
          <w:szCs w:val="19"/>
        </w:rPr>
        <w:t xml:space="preserve"> методами, разработанными для обработки радиоактивных веществ. Методы обработки жидкостей включают механическую фильтрацию, ионообмен, ц</w:t>
      </w:r>
      <w:r w:rsidR="00007938">
        <w:rPr>
          <w:rFonts w:ascii="Times New Roman" w:hAnsi="Times New Roman" w:cs="Times New Roman"/>
          <w:color w:val="000000"/>
          <w:sz w:val="19"/>
          <w:szCs w:val="19"/>
        </w:rPr>
        <w:t>ентрифугирование, выпаривание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химическое осаждение. Используемый метод обработк</w:t>
      </w:r>
      <w:r w:rsidR="00007938">
        <w:rPr>
          <w:rFonts w:ascii="Times New Roman" w:hAnsi="Times New Roman" w:cs="Times New Roman"/>
          <w:color w:val="000000"/>
          <w:sz w:val="19"/>
          <w:szCs w:val="19"/>
        </w:rPr>
        <w:t>и должен соответствовать типу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количеству загрязнения в жидкост</w:t>
      </w:r>
      <w:r w:rsidR="00007938">
        <w:rPr>
          <w:rFonts w:ascii="Times New Roman" w:hAnsi="Times New Roman" w:cs="Times New Roman"/>
          <w:color w:val="000000"/>
          <w:sz w:val="19"/>
          <w:szCs w:val="19"/>
        </w:rPr>
        <w:t>и, сводить к</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минимуму содержание получаемых твердых отходов и обеспечивать возможность дальнейшей обработки отходов с целью выполнения требований, установленных для окончательного захоронения. Окончательно</w:t>
      </w:r>
      <w:r w:rsidR="00007938">
        <w:rPr>
          <w:rFonts w:ascii="Times New Roman" w:hAnsi="Times New Roman" w:cs="Times New Roman"/>
          <w:color w:val="000000"/>
          <w:sz w:val="19"/>
          <w:szCs w:val="19"/>
        </w:rPr>
        <w:t>е захоронение рассматривается в</w:t>
      </w:r>
      <w:r w:rsidR="00007938">
        <w:rPr>
          <w:rFonts w:ascii="Times New Roman" w:hAnsi="Times New Roman" w:cs="Times New Roman"/>
          <w:color w:val="000000"/>
          <w:sz w:val="19"/>
          <w:szCs w:val="19"/>
          <w:lang w:val="en-US"/>
        </w:rPr>
        <w:t>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уководстве YVL D.5.</w:t>
      </w:r>
    </w:p>
    <w:p w:rsidR="009778E6" w:rsidRPr="001B6A23" w:rsidRDefault="002E7D49" w:rsidP="001B6A23">
      <w:pPr>
        <w:widowControl/>
        <w:numPr>
          <w:ilvl w:val="0"/>
          <w:numId w:val="17"/>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Для сокращения выбросов инертных газов требуется предусмотреть адекватные сист</w:t>
      </w:r>
      <w:r w:rsidR="00007938">
        <w:rPr>
          <w:rFonts w:ascii="Times New Roman" w:hAnsi="Times New Roman" w:cs="Times New Roman"/>
          <w:color w:val="000000"/>
          <w:sz w:val="19"/>
          <w:szCs w:val="19"/>
        </w:rPr>
        <w:t>емы выдержки отработавших газов</w:t>
      </w:r>
      <w:r w:rsidR="00EF07D0" w:rsidRPr="001B6A23">
        <w:rPr>
          <w:rFonts w:ascii="Times New Roman" w:hAnsi="Times New Roman" w:cs="Times New Roman"/>
          <w:color w:val="000000"/>
          <w:sz w:val="19"/>
          <w:szCs w:val="19"/>
        </w:rPr>
        <w:t>. Для сокращения выбросов аэрозоля и</w:t>
      </w:r>
      <w:r w:rsidR="00007938">
        <w:rPr>
          <w:rFonts w:ascii="Times New Roman" w:hAnsi="Times New Roman" w:cs="Times New Roman"/>
          <w:color w:val="000000"/>
          <w:sz w:val="19"/>
          <w:szCs w:val="19"/>
        </w:rPr>
        <w:t xml:space="preserve"> йода системы обработки газов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вентиляции станции должны быть оборудованы эффективными фильтрами тонкой оч</w:t>
      </w:r>
      <w:r w:rsidR="00007938">
        <w:rPr>
          <w:rFonts w:ascii="Times New Roman" w:hAnsi="Times New Roman" w:cs="Times New Roman"/>
          <w:color w:val="000000"/>
          <w:sz w:val="19"/>
          <w:szCs w:val="19"/>
        </w:rPr>
        <w:t>истки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фильтрами с активированным углем. Более подробный анализ вентиляционных систем ядерной установки представлен в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уководстве YVL B.1.</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1B6A23">
        <w:rPr>
          <w:rFonts w:ascii="Times New Roman" w:hAnsi="Times New Roman" w:cs="Times New Roman"/>
          <w:sz w:val="19"/>
          <w:szCs w:val="19"/>
        </w:rPr>
        <w:br w:type="column"/>
      </w:r>
      <w:r w:rsidRPr="0074381F">
        <w:rPr>
          <w:rFonts w:cs="Times New Roman"/>
          <w:b/>
          <w:color w:val="A6A6A6" w:themeColor="background1" w:themeShade="A6"/>
          <w:sz w:val="32"/>
          <w:szCs w:val="32"/>
        </w:rPr>
        <w:t>5</w:t>
      </w:r>
      <w:r w:rsidRPr="0074381F">
        <w:rPr>
          <w:rFonts w:cs="Times New Roman"/>
          <w:b/>
          <w:color w:val="A6A6A6" w:themeColor="background1" w:themeShade="A6"/>
          <w:sz w:val="32"/>
          <w:szCs w:val="32"/>
        </w:rPr>
        <w:tab/>
      </w:r>
      <w:r w:rsidR="00007938">
        <w:rPr>
          <w:rFonts w:cs="Times New Roman"/>
          <w:b/>
          <w:sz w:val="32"/>
          <w:szCs w:val="32"/>
        </w:rPr>
        <w:t>Требования к</w:t>
      </w:r>
      <w:r w:rsidR="00007938">
        <w:rPr>
          <w:rFonts w:cs="Times New Roman"/>
          <w:b/>
          <w:sz w:val="32"/>
          <w:szCs w:val="32"/>
          <w:lang w:val="en-US"/>
        </w:rPr>
        <w:t> </w:t>
      </w:r>
      <w:r w:rsidRPr="002E7D49">
        <w:rPr>
          <w:rFonts w:cs="Times New Roman"/>
          <w:b/>
          <w:sz w:val="32"/>
          <w:szCs w:val="32"/>
        </w:rPr>
        <w:t>измерениям выбросов</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5.1</w:t>
      </w:r>
      <w:r w:rsidRPr="0074381F">
        <w:rPr>
          <w:rFonts w:cs="Times New Roman"/>
          <w:b/>
          <w:color w:val="A6A6A6" w:themeColor="background1" w:themeShade="A6"/>
        </w:rPr>
        <w:tab/>
      </w:r>
      <w:r w:rsidRPr="002E7D49">
        <w:rPr>
          <w:rFonts w:cs="Times New Roman"/>
          <w:b/>
        </w:rPr>
        <w:t>Общие требования</w:t>
      </w:r>
    </w:p>
    <w:p w:rsidR="009778E6" w:rsidRPr="001B6A23" w:rsidRDefault="002E7D49" w:rsidP="001B6A23">
      <w:pPr>
        <w:widowControl/>
        <w:numPr>
          <w:ilvl w:val="0"/>
          <w:numId w:val="18"/>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Согласно разделу 27 Постановления Государственного совета (717/2013), </w:t>
      </w:r>
      <w:r w:rsidR="00EF07D0" w:rsidRPr="001B6A23">
        <w:rPr>
          <w:rFonts w:ascii="Times New Roman" w:hAnsi="Times New Roman" w:cs="Times New Roman"/>
          <w:i/>
          <w:color w:val="000000"/>
          <w:sz w:val="19"/>
          <w:szCs w:val="19"/>
        </w:rPr>
        <w:t>требуется проводи</w:t>
      </w:r>
      <w:r w:rsidR="00007938">
        <w:rPr>
          <w:rFonts w:ascii="Times New Roman" w:hAnsi="Times New Roman" w:cs="Times New Roman"/>
          <w:i/>
          <w:color w:val="000000"/>
          <w:sz w:val="19"/>
          <w:szCs w:val="19"/>
        </w:rPr>
        <w:t>ть измерения уровней радиации в</w:t>
      </w:r>
      <w:r w:rsidR="00007938">
        <w:rPr>
          <w:rFonts w:ascii="Times New Roman" w:hAnsi="Times New Roman" w:cs="Times New Roman"/>
          <w:i/>
          <w:color w:val="000000"/>
          <w:sz w:val="19"/>
          <w:szCs w:val="19"/>
          <w:lang w:val="en-US"/>
        </w:rPr>
        <w:t> </w:t>
      </w:r>
      <w:r w:rsidR="00EF07D0" w:rsidRPr="001B6A23">
        <w:rPr>
          <w:rFonts w:ascii="Times New Roman" w:hAnsi="Times New Roman" w:cs="Times New Roman"/>
          <w:i/>
          <w:color w:val="000000"/>
          <w:sz w:val="19"/>
          <w:szCs w:val="19"/>
        </w:rPr>
        <w:t>помещениях атомной электростанции, концентраций активности воздуха в помещениях, газов и жидкостей в системах, мониторинг выбросов ради</w:t>
      </w:r>
      <w:r w:rsidR="00007938">
        <w:rPr>
          <w:rFonts w:ascii="Times New Roman" w:hAnsi="Times New Roman" w:cs="Times New Roman"/>
          <w:i/>
          <w:color w:val="000000"/>
          <w:sz w:val="19"/>
          <w:szCs w:val="19"/>
        </w:rPr>
        <w:t xml:space="preserve">оактивных веществ </w:t>
      </w:r>
      <w:r w:rsidR="00552ED3">
        <w:rPr>
          <w:rFonts w:ascii="Times New Roman" w:hAnsi="Times New Roman" w:cs="Times New Roman"/>
          <w:i/>
          <w:color w:val="000000"/>
          <w:sz w:val="19"/>
          <w:szCs w:val="19"/>
        </w:rPr>
        <w:t>от</w:t>
      </w:r>
      <w:r w:rsidR="00007938">
        <w:rPr>
          <w:rFonts w:ascii="Times New Roman" w:hAnsi="Times New Roman" w:cs="Times New Roman"/>
          <w:i/>
          <w:color w:val="000000"/>
          <w:sz w:val="19"/>
          <w:szCs w:val="19"/>
        </w:rPr>
        <w:t xml:space="preserve"> установки и</w:t>
      </w:r>
      <w:r w:rsidR="00007938">
        <w:rPr>
          <w:rFonts w:ascii="Times New Roman" w:hAnsi="Times New Roman" w:cs="Times New Roman"/>
          <w:i/>
          <w:color w:val="000000"/>
          <w:sz w:val="19"/>
          <w:szCs w:val="19"/>
          <w:lang w:val="en-US"/>
        </w:rPr>
        <w:t> </w:t>
      </w:r>
      <w:r w:rsidR="00EF07D0" w:rsidRPr="001B6A23">
        <w:rPr>
          <w:rFonts w:ascii="Times New Roman" w:hAnsi="Times New Roman" w:cs="Times New Roman"/>
          <w:i/>
          <w:color w:val="000000"/>
          <w:sz w:val="19"/>
          <w:szCs w:val="19"/>
        </w:rPr>
        <w:t>контроль концентраций в окружающей среде.</w:t>
      </w:r>
    </w:p>
    <w:p w:rsidR="009778E6" w:rsidRPr="001B6A23" w:rsidRDefault="002E7D49" w:rsidP="001B6A23">
      <w:pPr>
        <w:widowControl/>
        <w:numPr>
          <w:ilvl w:val="0"/>
          <w:numId w:val="18"/>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Лицензиат должен осуществлять мониторинг выбросов радиоактивных веществ </w:t>
      </w:r>
      <w:r w:rsidR="001B1BF5">
        <w:rPr>
          <w:rFonts w:ascii="Times New Roman" w:hAnsi="Times New Roman" w:cs="Times New Roman"/>
          <w:color w:val="000000"/>
          <w:sz w:val="19"/>
          <w:szCs w:val="19"/>
        </w:rPr>
        <w:t>с</w:t>
      </w:r>
      <w:r w:rsidR="00EF07D0" w:rsidRPr="001B6A23">
        <w:rPr>
          <w:rFonts w:ascii="Times New Roman" w:hAnsi="Times New Roman" w:cs="Times New Roman"/>
          <w:color w:val="000000"/>
          <w:sz w:val="19"/>
          <w:szCs w:val="19"/>
        </w:rPr>
        <w:t xml:space="preserve"> ядерной установки посредством соответствующих измерений. Чувствительность измерений выбросов на атомной электростанции должна обеспечивать надежное измерение любых выбросов, которые могут оказать воздействие на контрольного представителя группы населения, подверженной максимальному воздействию, на уровне, соответствующем незначительной доле радиационного</w:t>
      </w:r>
      <w:r w:rsidR="00007938">
        <w:rPr>
          <w:rFonts w:ascii="Times New Roman" w:hAnsi="Times New Roman" w:cs="Times New Roman"/>
          <w:color w:val="000000"/>
          <w:sz w:val="19"/>
          <w:szCs w:val="19"/>
        </w:rPr>
        <w:t xml:space="preserve"> облучения, равной пределу (0,1</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мЗв/год), как установлено в разделе 8 Постановления Государственного совета (717/2013). Выбор используемых методов должен обеспечить общую надежность, репрезентативность, чувствите</w:t>
      </w:r>
      <w:r w:rsidR="00007938">
        <w:rPr>
          <w:rFonts w:ascii="Times New Roman" w:hAnsi="Times New Roman" w:cs="Times New Roman"/>
          <w:color w:val="000000"/>
          <w:sz w:val="19"/>
          <w:szCs w:val="19"/>
        </w:rPr>
        <w:t>льность и точность измерений на</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максимально достижимом уровне с применением доступных передовых технологий. Оборудование для измерения выб</w:t>
      </w:r>
      <w:r w:rsidR="00007938">
        <w:rPr>
          <w:rFonts w:ascii="Times New Roman" w:hAnsi="Times New Roman" w:cs="Times New Roman"/>
          <w:color w:val="000000"/>
          <w:sz w:val="19"/>
          <w:szCs w:val="19"/>
        </w:rPr>
        <w:t>росов должно быть расположено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помещениях, где радиационный фон не оказывает влияния на измерения. Примеры пределов обнаружения, ко</w:t>
      </w:r>
      <w:r w:rsidR="00007938">
        <w:rPr>
          <w:rFonts w:ascii="Times New Roman" w:hAnsi="Times New Roman" w:cs="Times New Roman"/>
          <w:color w:val="000000"/>
          <w:sz w:val="19"/>
          <w:szCs w:val="19"/>
        </w:rPr>
        <w:t>торые могут быть достигнуты или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пр</w:t>
      </w:r>
      <w:r w:rsidR="00007938">
        <w:rPr>
          <w:rFonts w:ascii="Times New Roman" w:hAnsi="Times New Roman" w:cs="Times New Roman"/>
          <w:color w:val="000000"/>
          <w:sz w:val="19"/>
          <w:szCs w:val="19"/>
        </w:rPr>
        <w:t>евышены, указаны в приложении к</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настоящему руководству.</w:t>
      </w:r>
    </w:p>
    <w:p w:rsidR="009778E6" w:rsidRPr="001B6A23" w:rsidRDefault="002E7D49" w:rsidP="001B6A23">
      <w:pPr>
        <w:widowControl/>
        <w:numPr>
          <w:ilvl w:val="0"/>
          <w:numId w:val="18"/>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Требования</w:t>
      </w:r>
      <w:r w:rsidR="00007938">
        <w:rPr>
          <w:rFonts w:ascii="Times New Roman" w:hAnsi="Times New Roman" w:cs="Times New Roman"/>
          <w:color w:val="000000"/>
          <w:sz w:val="19"/>
          <w:szCs w:val="19"/>
        </w:rPr>
        <w:t xml:space="preserve"> к лаборатории и используемым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ней приборам для измерения активности, установленные в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уководствах YVL B.5 и YVL C.6, также применимы к обработке, анализу и измерению проб выбросов.</w:t>
      </w:r>
    </w:p>
    <w:p w:rsidR="009778E6" w:rsidRPr="001B6A23" w:rsidRDefault="002E7D49" w:rsidP="001B6A23">
      <w:pPr>
        <w:widowControl/>
        <w:numPr>
          <w:ilvl w:val="0"/>
          <w:numId w:val="18"/>
        </w:numPr>
        <w:shd w:val="clear" w:color="auto" w:fill="FFFFFF"/>
        <w:tabs>
          <w:tab w:val="left" w:pos="37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В предварительных и окончательных отчетах по оценке безопасности ядерной установки заявитель и лицензиат должны представить, согласно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уководству YVL A.1, анализ транспортировки радиоактивных веществ в системах установки (наприм</w:t>
      </w:r>
      <w:r w:rsidR="00007938">
        <w:rPr>
          <w:rFonts w:ascii="Times New Roman" w:hAnsi="Times New Roman" w:cs="Times New Roman"/>
          <w:color w:val="000000"/>
          <w:sz w:val="19"/>
          <w:szCs w:val="19"/>
        </w:rPr>
        <w:t>ер, графики массового баланса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транспортировки), а также описание путей выброса и контроль излучения и выбросов в этих путях.</w:t>
      </w:r>
    </w:p>
    <w:p w:rsidR="009778E6" w:rsidRPr="001B6A23" w:rsidRDefault="009778E6" w:rsidP="001B6A23">
      <w:pPr>
        <w:widowControl/>
        <w:numPr>
          <w:ilvl w:val="0"/>
          <w:numId w:val="18"/>
        </w:numPr>
        <w:shd w:val="clear" w:color="auto" w:fill="FFFFFF"/>
        <w:tabs>
          <w:tab w:val="left" w:pos="379"/>
        </w:tabs>
        <w:spacing w:after="120" w:line="264" w:lineRule="auto"/>
        <w:jc w:val="both"/>
        <w:rPr>
          <w:rFonts w:ascii="Times New Roman" w:hAnsi="Times New Roman" w:cs="Times New Roman"/>
          <w:b/>
          <w:bCs/>
          <w:color w:val="000000"/>
          <w:sz w:val="19"/>
          <w:szCs w:val="19"/>
        </w:rPr>
        <w:sectPr w:rsidR="009778E6" w:rsidRPr="001B6A23" w:rsidSect="001B6A23">
          <w:pgSz w:w="11909" w:h="16834" w:code="9"/>
          <w:pgMar w:top="1134" w:right="1134" w:bottom="1134" w:left="1418" w:header="720" w:footer="720" w:gutter="0"/>
          <w:cols w:num="2" w:space="720"/>
          <w:noEndnote/>
        </w:sectPr>
      </w:pPr>
    </w:p>
    <w:p w:rsidR="009778E6" w:rsidRPr="001B6A23" w:rsidRDefault="00EF07D0" w:rsidP="001B6A23">
      <w:pPr>
        <w:widowControl/>
        <w:shd w:val="clear" w:color="auto" w:fill="FFFFFF"/>
        <w:tabs>
          <w:tab w:val="left" w:pos="398"/>
        </w:tabs>
        <w:spacing w:after="120" w:line="264" w:lineRule="auto"/>
        <w:jc w:val="both"/>
        <w:rPr>
          <w:rFonts w:ascii="Times New Roman" w:hAnsi="Times New Roman" w:cs="Times New Roman"/>
          <w:sz w:val="19"/>
          <w:szCs w:val="19"/>
        </w:rPr>
      </w:pPr>
      <w:bookmarkStart w:id="3" w:name="bookmark5"/>
      <w:r w:rsidRPr="00EA3178">
        <w:rPr>
          <w:b/>
          <w:color w:val="000000"/>
          <w:sz w:val="19"/>
          <w:szCs w:val="19"/>
        </w:rPr>
        <w:t>5</w:t>
      </w:r>
      <w:bookmarkEnd w:id="3"/>
      <w:r w:rsidRPr="00EA3178">
        <w:rPr>
          <w:b/>
          <w:color w:val="000000"/>
          <w:sz w:val="19"/>
          <w:szCs w:val="19"/>
        </w:rPr>
        <w:t>05.</w:t>
      </w:r>
      <w:r w:rsidR="002E7D49">
        <w:rPr>
          <w:sz w:val="19"/>
          <w:szCs w:val="19"/>
          <w:lang w:val="en-US"/>
        </w:rPr>
        <w:t> </w:t>
      </w:r>
      <w:r w:rsidRPr="001B6A23">
        <w:rPr>
          <w:rFonts w:ascii="Times New Roman" w:hAnsi="Times New Roman" w:cs="Times New Roman"/>
          <w:color w:val="000000"/>
          <w:sz w:val="19"/>
          <w:szCs w:val="19"/>
        </w:rPr>
        <w:t>В предварительном отчете по оценке безопасности должно содержаться описание анализ</w:t>
      </w:r>
      <w:r w:rsidR="00007938">
        <w:rPr>
          <w:rFonts w:ascii="Times New Roman" w:hAnsi="Times New Roman" w:cs="Times New Roman"/>
          <w:color w:val="000000"/>
          <w:sz w:val="19"/>
          <w:szCs w:val="19"/>
        </w:rPr>
        <w:t>ов и испытаний, проведенных или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планируемых для демонстрации эффективности систем измерения выбросов, включая репрезентативность выборки. В окончательном отчете по оценке безопасности заявитель и лицензиат должны представить данные анализы и испытания вместе с результатами.</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5.2</w:t>
      </w:r>
      <w:r w:rsidRPr="0074381F">
        <w:rPr>
          <w:rFonts w:cs="Times New Roman"/>
          <w:b/>
          <w:color w:val="A6A6A6" w:themeColor="background1" w:themeShade="A6"/>
        </w:rPr>
        <w:tab/>
      </w:r>
      <w:r w:rsidRPr="002E7D49">
        <w:rPr>
          <w:rFonts w:cs="Times New Roman"/>
          <w:b/>
        </w:rPr>
        <w:t>Измерение выбросов атомной электростанции при нормальной эксплуатации</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5.2.1</w:t>
      </w:r>
      <w:r w:rsidRPr="0074381F">
        <w:rPr>
          <w:rFonts w:cs="Times New Roman"/>
          <w:b/>
          <w:color w:val="A6A6A6" w:themeColor="background1" w:themeShade="A6"/>
          <w:sz w:val="18"/>
          <w:szCs w:val="18"/>
        </w:rPr>
        <w:tab/>
      </w:r>
      <w:r w:rsidRPr="002E7D49">
        <w:rPr>
          <w:rFonts w:cs="Times New Roman"/>
          <w:b/>
          <w:sz w:val="18"/>
          <w:szCs w:val="18"/>
        </w:rPr>
        <w:t>Выбросы в воздух</w:t>
      </w:r>
    </w:p>
    <w:p w:rsidR="009778E6" w:rsidRPr="001B6A23" w:rsidRDefault="00EF07D0" w:rsidP="001B6A23">
      <w:pPr>
        <w:widowControl/>
        <w:shd w:val="clear" w:color="auto" w:fill="FFFFFF"/>
        <w:tabs>
          <w:tab w:val="left" w:pos="398"/>
        </w:tabs>
        <w:spacing w:after="120" w:line="264" w:lineRule="auto"/>
        <w:jc w:val="both"/>
        <w:rPr>
          <w:rFonts w:ascii="Times New Roman" w:hAnsi="Times New Roman" w:cs="Times New Roman"/>
          <w:sz w:val="19"/>
          <w:szCs w:val="19"/>
        </w:rPr>
      </w:pPr>
      <w:r w:rsidRPr="00EA3178">
        <w:rPr>
          <w:b/>
          <w:color w:val="000000"/>
          <w:sz w:val="19"/>
          <w:szCs w:val="19"/>
        </w:rPr>
        <w:t>506.</w:t>
      </w:r>
      <w:r w:rsidR="002E7D49">
        <w:rPr>
          <w:sz w:val="19"/>
          <w:szCs w:val="19"/>
          <w:lang w:val="en-US"/>
        </w:rPr>
        <w:t> </w:t>
      </w:r>
      <w:r w:rsidRPr="001B6A23">
        <w:rPr>
          <w:rFonts w:ascii="Times New Roman" w:hAnsi="Times New Roman" w:cs="Times New Roman"/>
          <w:color w:val="000000"/>
          <w:sz w:val="19"/>
          <w:szCs w:val="19"/>
        </w:rPr>
        <w:t>Лицензиат должен контролировать значимые пути выброса радиоактивных веществ в атмосферу (например, вентиляционную трубу) при помощи стационарных и непрерывно работающих систем радиационного контроля. Также требуется предусмотреть возможность контроля путей выброса в случае единичного отказа в системах.</w:t>
      </w:r>
    </w:p>
    <w:p w:rsidR="009778E6" w:rsidRPr="001B6A23" w:rsidRDefault="002E7D49" w:rsidP="001B6A23">
      <w:pPr>
        <w:widowControl/>
        <w:numPr>
          <w:ilvl w:val="0"/>
          <w:numId w:val="19"/>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Учитывая, что невозможно с достаточной точностью определить все выбросы радиоактивных веществ в воздух при помощи средств прямого измерения выброса </w:t>
      </w:r>
      <w:r w:rsidR="00007938">
        <w:rPr>
          <w:rFonts w:ascii="Times New Roman" w:hAnsi="Times New Roman" w:cs="Times New Roman"/>
          <w:color w:val="000000"/>
          <w:sz w:val="19"/>
          <w:szCs w:val="19"/>
        </w:rPr>
        <w:t>в проточном канале (например,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вентиляционной трубе), заявитель и лицензиат должны в необходимых случаях организовать поступление проб и пробоотбор в специальную систему пробоотбора и замеров из потока выброса. Требуется обеспечить резервирование как минимум всех активны</w:t>
      </w:r>
      <w:r w:rsidR="00007938">
        <w:rPr>
          <w:rFonts w:ascii="Times New Roman" w:hAnsi="Times New Roman" w:cs="Times New Roman"/>
          <w:color w:val="000000"/>
          <w:sz w:val="19"/>
          <w:szCs w:val="19"/>
        </w:rPr>
        <w:t>х функций системы пробоотбора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замеров (трубопроводы с насосами или клапанами, системы ради</w:t>
      </w:r>
      <w:r w:rsidR="00007938">
        <w:rPr>
          <w:rFonts w:ascii="Times New Roman" w:hAnsi="Times New Roman" w:cs="Times New Roman"/>
          <w:color w:val="000000"/>
          <w:sz w:val="19"/>
          <w:szCs w:val="19"/>
        </w:rPr>
        <w:t>ационного контроля, фильтры для</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пробо</w:t>
      </w:r>
      <w:r w:rsidR="00007938">
        <w:rPr>
          <w:rFonts w:ascii="Times New Roman" w:hAnsi="Times New Roman" w:cs="Times New Roman"/>
          <w:color w:val="000000"/>
          <w:sz w:val="19"/>
          <w:szCs w:val="19"/>
        </w:rPr>
        <w:t>отбора и т.д.) в соответствии с</w:t>
      </w:r>
      <w:r w:rsidR="00007938">
        <w:rPr>
          <w:rFonts w:ascii="Times New Roman" w:hAnsi="Times New Roman" w:cs="Times New Roman"/>
          <w:color w:val="000000"/>
          <w:sz w:val="19"/>
          <w:szCs w:val="19"/>
          <w:lang w:val="en-US"/>
        </w:rPr>
        <w:t>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уководством YVL B.1. Пробоотбор из потока выброса должен быть репрезентативным настолько, чтобы можно было учесть все радиоактивные вещества в газообразных и других формах (аэрозоли, частицы).</w:t>
      </w:r>
    </w:p>
    <w:p w:rsidR="009778E6" w:rsidRPr="001B6A23" w:rsidRDefault="002E7D49" w:rsidP="001B6A23">
      <w:pPr>
        <w:widowControl/>
        <w:numPr>
          <w:ilvl w:val="0"/>
          <w:numId w:val="19"/>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Лицензиат должен иметь возможность надежно определять </w:t>
      </w:r>
      <w:r w:rsidR="00007938">
        <w:rPr>
          <w:rFonts w:ascii="Times New Roman" w:hAnsi="Times New Roman" w:cs="Times New Roman"/>
          <w:color w:val="000000"/>
          <w:sz w:val="19"/>
          <w:szCs w:val="19"/>
        </w:rPr>
        <w:t>объемную скорость потока газа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вентиляционной трубе или в других точках выброса при любых условиях.</w:t>
      </w:r>
    </w:p>
    <w:p w:rsidR="009778E6" w:rsidRPr="001B6A23" w:rsidRDefault="002E7D49" w:rsidP="001B6A23">
      <w:pPr>
        <w:widowControl/>
        <w:numPr>
          <w:ilvl w:val="0"/>
          <w:numId w:val="19"/>
        </w:numPr>
        <w:shd w:val="clear" w:color="auto" w:fill="FFFFFF"/>
        <w:tabs>
          <w:tab w:val="left" w:pos="32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Если прямое измерение или репрезентативный пробоотбор затруднены, то, в порядке исключения, выбросы также могут определяться другими способа</w:t>
      </w:r>
      <w:r w:rsidR="00FE3EBA">
        <w:rPr>
          <w:rFonts w:ascii="Times New Roman" w:hAnsi="Times New Roman" w:cs="Times New Roman"/>
          <w:color w:val="000000"/>
          <w:sz w:val="19"/>
          <w:szCs w:val="19"/>
        </w:rPr>
        <w:t>ми.</w:t>
      </w:r>
      <w:r w:rsidR="006C41D0">
        <w:rPr>
          <w:rFonts w:ascii="Times New Roman" w:hAnsi="Times New Roman" w:cs="Times New Roman"/>
          <w:color w:val="000000"/>
          <w:sz w:val="19"/>
          <w:szCs w:val="19"/>
        </w:rPr>
        <w:t xml:space="preserve"> </w:t>
      </w:r>
      <w:r w:rsidR="00007938">
        <w:rPr>
          <w:rFonts w:ascii="Times New Roman" w:hAnsi="Times New Roman" w:cs="Times New Roman"/>
          <w:color w:val="000000"/>
          <w:sz w:val="19"/>
          <w:szCs w:val="19"/>
        </w:rPr>
        <w:t>Примеры включают выбросы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результате уте</w:t>
      </w:r>
      <w:r w:rsidR="00007938">
        <w:rPr>
          <w:rFonts w:ascii="Times New Roman" w:hAnsi="Times New Roman" w:cs="Times New Roman"/>
          <w:color w:val="000000"/>
          <w:sz w:val="19"/>
          <w:szCs w:val="19"/>
        </w:rPr>
        <w:t>чки или сброса воды или пара из</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второго контура водо-водяного реактора, которые могут быть определены, например, на основании содержания р</w:t>
      </w:r>
      <w:r w:rsidR="00007938">
        <w:rPr>
          <w:rFonts w:ascii="Times New Roman" w:hAnsi="Times New Roman" w:cs="Times New Roman"/>
          <w:color w:val="000000"/>
          <w:sz w:val="19"/>
          <w:szCs w:val="19"/>
        </w:rPr>
        <w:t>адионуклидов в воде первого или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второго контура</w:t>
      </w:r>
      <w:r w:rsidR="00923B5F">
        <w:rPr>
          <w:rFonts w:ascii="Times New Roman" w:hAnsi="Times New Roman" w:cs="Times New Roman"/>
          <w:color w:val="000000"/>
          <w:sz w:val="19"/>
          <w:szCs w:val="19"/>
        </w:rPr>
        <w:t>,</w:t>
      </w:r>
      <w:r w:rsidR="00EF07D0" w:rsidRPr="001B6A23">
        <w:rPr>
          <w:rFonts w:ascii="Times New Roman" w:hAnsi="Times New Roman" w:cs="Times New Roman"/>
          <w:color w:val="000000"/>
          <w:sz w:val="19"/>
          <w:szCs w:val="19"/>
        </w:rPr>
        <w:t xml:space="preserve"> и анализа объемов воды, извлеченной из второго контура.</w:t>
      </w:r>
    </w:p>
    <w:p w:rsidR="009778E6" w:rsidRPr="002E7D49" w:rsidRDefault="00EF07D0" w:rsidP="002E7D49">
      <w:pPr>
        <w:shd w:val="clear" w:color="auto" w:fill="FFFFFF"/>
        <w:jc w:val="both"/>
        <w:rPr>
          <w:rFonts w:ascii="Times New Roman" w:hAnsi="Times New Roman" w:cs="Times New Roman"/>
          <w:sz w:val="2"/>
          <w:szCs w:val="19"/>
        </w:rPr>
      </w:pPr>
      <w:r w:rsidRPr="001B6A23">
        <w:rPr>
          <w:rFonts w:ascii="Times New Roman" w:hAnsi="Times New Roman" w:cs="Times New Roman"/>
          <w:sz w:val="19"/>
          <w:szCs w:val="19"/>
        </w:rPr>
        <w:br w:type="column"/>
      </w:r>
    </w:p>
    <w:p w:rsidR="009778E6" w:rsidRPr="002E7D49" w:rsidRDefault="00EF07D0" w:rsidP="001B6A23">
      <w:pPr>
        <w:widowControl/>
        <w:shd w:val="clear" w:color="auto" w:fill="FFFFFF"/>
        <w:spacing w:after="120" w:line="264" w:lineRule="auto"/>
        <w:jc w:val="both"/>
        <w:rPr>
          <w:rFonts w:ascii="Times New Roman" w:hAnsi="Times New Roman" w:cs="Times New Roman"/>
          <w:b/>
          <w:sz w:val="19"/>
          <w:szCs w:val="19"/>
        </w:rPr>
      </w:pPr>
      <w:r w:rsidRPr="002E7D49">
        <w:rPr>
          <w:rFonts w:ascii="Times New Roman" w:hAnsi="Times New Roman" w:cs="Times New Roman"/>
          <w:b/>
          <w:color w:val="000000"/>
          <w:sz w:val="19"/>
          <w:szCs w:val="19"/>
        </w:rPr>
        <w:t>Радиоактивные инертные газы</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510.</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Лицензиат должен измерять выбросы инертных газов при помощи стационарной непрерывно работающей системы радиационного контроля гамма-спектрометрического или иного типа, и</w:t>
      </w:r>
      <w:r w:rsidR="00007938">
        <w:rPr>
          <w:rFonts w:ascii="Times New Roman" w:hAnsi="Times New Roman" w:cs="Times New Roman"/>
          <w:color w:val="000000"/>
          <w:sz w:val="19"/>
          <w:szCs w:val="19"/>
        </w:rPr>
        <w:t>змеряющего суммарную гамма- или</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бета-активность. Также требуется обеспечить возможность пробоотбора газа для целей лабораторного определения. Выбросы должны определяться на основании результатов применения системы конт</w:t>
      </w:r>
      <w:r w:rsidR="00007938">
        <w:rPr>
          <w:rFonts w:ascii="Times New Roman" w:hAnsi="Times New Roman" w:cs="Times New Roman"/>
          <w:color w:val="000000"/>
          <w:sz w:val="19"/>
          <w:szCs w:val="19"/>
        </w:rPr>
        <w:t>роля и анализа радионуклидов по</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результатам пробоотбора, периодически проводимого в лаборатории.</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511.</w:t>
      </w:r>
      <w:r w:rsidR="002E7D49">
        <w:rPr>
          <w:rFonts w:ascii="Times New Roman" w:hAnsi="Times New Roman" w:cs="Times New Roman"/>
          <w:b/>
          <w:color w:val="000000"/>
          <w:sz w:val="19"/>
          <w:szCs w:val="19"/>
          <w:lang w:val="en-US"/>
        </w:rPr>
        <w:t> </w:t>
      </w:r>
      <w:r w:rsidRPr="001B6A23">
        <w:rPr>
          <w:rFonts w:ascii="Times New Roman" w:hAnsi="Times New Roman" w:cs="Times New Roman"/>
          <w:color w:val="000000"/>
          <w:sz w:val="19"/>
          <w:szCs w:val="19"/>
        </w:rPr>
        <w:t>Значимые нуклиды в инертных газах должны определяться средствами гамма-спектрометрического анализа в лаборатории раз в неделю или чаще и на основе репрезентативности в случаях, когда установлен факт или имеется предположение о существенных изменениях в составе или скорости выброса.</w:t>
      </w:r>
    </w:p>
    <w:p w:rsidR="009778E6" w:rsidRPr="002E7D49" w:rsidRDefault="00EF07D0" w:rsidP="001B6A23">
      <w:pPr>
        <w:widowControl/>
        <w:shd w:val="clear" w:color="auto" w:fill="FFFFFF"/>
        <w:spacing w:after="120" w:line="264" w:lineRule="auto"/>
        <w:jc w:val="both"/>
        <w:rPr>
          <w:rFonts w:ascii="Times New Roman" w:hAnsi="Times New Roman" w:cs="Times New Roman"/>
          <w:b/>
          <w:sz w:val="19"/>
          <w:szCs w:val="19"/>
        </w:rPr>
      </w:pPr>
      <w:r w:rsidRPr="002E7D49">
        <w:rPr>
          <w:rFonts w:ascii="Times New Roman" w:hAnsi="Times New Roman" w:cs="Times New Roman"/>
          <w:b/>
          <w:color w:val="000000"/>
          <w:sz w:val="19"/>
          <w:szCs w:val="19"/>
        </w:rPr>
        <w:t>Радиоактивный йод</w:t>
      </w:r>
    </w:p>
    <w:p w:rsidR="009778E6" w:rsidRPr="001B6A23" w:rsidRDefault="002E7D49" w:rsidP="001B6A23">
      <w:pPr>
        <w:widowControl/>
        <w:numPr>
          <w:ilvl w:val="0"/>
          <w:numId w:val="20"/>
        </w:numPr>
        <w:shd w:val="clear" w:color="auto" w:fill="FFFFFF"/>
        <w:tabs>
          <w:tab w:val="left" w:pos="39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Лицензиат должен непрерывно отбирать репрезентативные пробы выбросов </w:t>
      </w:r>
      <w:r w:rsidR="00007938">
        <w:rPr>
          <w:rFonts w:ascii="Times New Roman" w:hAnsi="Times New Roman" w:cs="Times New Roman"/>
          <w:color w:val="000000"/>
          <w:sz w:val="19"/>
          <w:szCs w:val="19"/>
        </w:rPr>
        <w:t>с</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использованием фильтров, имеющих достаточную разделительную мощность для улавливания неорганических и органических йодистых соединен</w:t>
      </w:r>
      <w:r w:rsidR="00007938">
        <w:rPr>
          <w:rFonts w:ascii="Times New Roman" w:hAnsi="Times New Roman" w:cs="Times New Roman"/>
          <w:color w:val="000000"/>
          <w:sz w:val="19"/>
          <w:szCs w:val="19"/>
        </w:rPr>
        <w:t>ий. Фильтры должны заменяться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подвергаться гамма-спектрометрическому радионуклидн</w:t>
      </w:r>
      <w:r w:rsidR="00007938">
        <w:rPr>
          <w:rFonts w:ascii="Times New Roman" w:hAnsi="Times New Roman" w:cs="Times New Roman"/>
          <w:color w:val="000000"/>
          <w:sz w:val="19"/>
          <w:szCs w:val="19"/>
        </w:rPr>
        <w:t>ому анализу в лаборатории раз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неделю или чаще и</w:t>
      </w:r>
      <w:r w:rsidR="00007938">
        <w:rPr>
          <w:rFonts w:ascii="Times New Roman" w:hAnsi="Times New Roman" w:cs="Times New Roman"/>
          <w:color w:val="000000"/>
          <w:sz w:val="19"/>
          <w:szCs w:val="19"/>
        </w:rPr>
        <w:t xml:space="preserve"> на основе репрезентативности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случаях, когда установлен факт или имеется предположение об изменениях в составе или объеме выброса.</w:t>
      </w:r>
    </w:p>
    <w:p w:rsidR="009778E6" w:rsidRPr="001B6A23" w:rsidRDefault="002E7D49" w:rsidP="001B6A23">
      <w:pPr>
        <w:widowControl/>
        <w:numPr>
          <w:ilvl w:val="0"/>
          <w:numId w:val="20"/>
        </w:numPr>
        <w:shd w:val="clear" w:color="auto" w:fill="FFFFFF"/>
        <w:tabs>
          <w:tab w:val="left" w:pos="39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Выбросы радиоактивного йода через вентиляционную трубу должны также измеряться при помощи стационарной непрерывно работающей системы радиационного контроля на основании измерения активности </w:t>
      </w:r>
      <w:r w:rsidR="00EF07D0" w:rsidRPr="001B6A23">
        <w:rPr>
          <w:rFonts w:ascii="Times New Roman" w:hAnsi="Times New Roman" w:cs="Times New Roman"/>
          <w:color w:val="000000"/>
          <w:sz w:val="19"/>
          <w:szCs w:val="19"/>
          <w:vertAlign w:val="superscript"/>
        </w:rPr>
        <w:t>131</w:t>
      </w:r>
      <w:r w:rsidR="00EF07D0" w:rsidRPr="001B6A23">
        <w:rPr>
          <w:rFonts w:ascii="Times New Roman" w:hAnsi="Times New Roman" w:cs="Times New Roman"/>
          <w:color w:val="000000"/>
          <w:sz w:val="19"/>
          <w:szCs w:val="19"/>
        </w:rPr>
        <w:t>I, содержащегося в пробе, непрерывно отбираемой с фильтра. Данная система не обязательно должна удовлетворять критерию единичного отказа.</w:t>
      </w:r>
    </w:p>
    <w:p w:rsidR="009778E6" w:rsidRPr="001B6A23" w:rsidRDefault="009778E6" w:rsidP="001B6A23">
      <w:pPr>
        <w:widowControl/>
        <w:numPr>
          <w:ilvl w:val="0"/>
          <w:numId w:val="20"/>
        </w:numPr>
        <w:shd w:val="clear" w:color="auto" w:fill="FFFFFF"/>
        <w:tabs>
          <w:tab w:val="left" w:pos="394"/>
        </w:tabs>
        <w:spacing w:after="120" w:line="264" w:lineRule="auto"/>
        <w:jc w:val="both"/>
        <w:rPr>
          <w:rFonts w:ascii="Times New Roman" w:hAnsi="Times New Roman" w:cs="Times New Roman"/>
          <w:b/>
          <w:bCs/>
          <w:color w:val="000000"/>
          <w:sz w:val="19"/>
          <w:szCs w:val="19"/>
        </w:rPr>
        <w:sectPr w:rsidR="009778E6" w:rsidRPr="001B6A23" w:rsidSect="001B6A23">
          <w:pgSz w:w="11909" w:h="16834" w:code="9"/>
          <w:pgMar w:top="1134" w:right="1134" w:bottom="1134" w:left="1418" w:header="720" w:footer="720" w:gutter="0"/>
          <w:cols w:num="2" w:space="720"/>
          <w:noEndnote/>
        </w:sectPr>
      </w:pPr>
    </w:p>
    <w:p w:rsidR="009778E6" w:rsidRPr="002E7D49" w:rsidRDefault="00EF07D0" w:rsidP="001B6A23">
      <w:pPr>
        <w:widowControl/>
        <w:shd w:val="clear" w:color="auto" w:fill="FFFFFF"/>
        <w:spacing w:after="120" w:line="264" w:lineRule="auto"/>
        <w:jc w:val="both"/>
        <w:rPr>
          <w:rFonts w:ascii="Times New Roman" w:hAnsi="Times New Roman" w:cs="Times New Roman"/>
          <w:b/>
          <w:sz w:val="19"/>
          <w:szCs w:val="19"/>
        </w:rPr>
      </w:pPr>
      <w:bookmarkStart w:id="4" w:name="bookmark6"/>
      <w:r w:rsidRPr="002E7D49">
        <w:rPr>
          <w:rFonts w:ascii="Times New Roman" w:hAnsi="Times New Roman" w:cs="Times New Roman"/>
          <w:b/>
          <w:color w:val="000000"/>
          <w:sz w:val="19"/>
          <w:szCs w:val="19"/>
        </w:rPr>
        <w:t>П</w:t>
      </w:r>
      <w:bookmarkEnd w:id="4"/>
      <w:r w:rsidRPr="002E7D49">
        <w:rPr>
          <w:rFonts w:ascii="Times New Roman" w:hAnsi="Times New Roman" w:cs="Times New Roman"/>
          <w:b/>
          <w:color w:val="000000"/>
          <w:sz w:val="19"/>
          <w:szCs w:val="19"/>
        </w:rPr>
        <w:t>рочие радиоактивные вещества</w:t>
      </w:r>
    </w:p>
    <w:p w:rsidR="009778E6" w:rsidRPr="001B6A23" w:rsidRDefault="002E7D49" w:rsidP="001B6A23">
      <w:pPr>
        <w:widowControl/>
        <w:numPr>
          <w:ilvl w:val="0"/>
          <w:numId w:val="2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Лицензиат должен отбирать репрезентативные пробы выбросов в непрерывном режиме при помощи воздушного фильтра с достаточной разделительной мощнос</w:t>
      </w:r>
      <w:r w:rsidR="00007938">
        <w:rPr>
          <w:rFonts w:ascii="Times New Roman" w:hAnsi="Times New Roman" w:cs="Times New Roman"/>
          <w:color w:val="000000"/>
          <w:sz w:val="19"/>
          <w:szCs w:val="19"/>
        </w:rPr>
        <w:t>тью. Фильтр должен заменяться 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подвергаться гамма-спектрометрическому радионуклидн</w:t>
      </w:r>
      <w:r w:rsidR="00007938">
        <w:rPr>
          <w:rFonts w:ascii="Times New Roman" w:hAnsi="Times New Roman" w:cs="Times New Roman"/>
          <w:color w:val="000000"/>
          <w:sz w:val="19"/>
          <w:szCs w:val="19"/>
        </w:rPr>
        <w:t>ому анализу в лаборатории раз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неделю или чаще и</w:t>
      </w:r>
      <w:r w:rsidR="00007938">
        <w:rPr>
          <w:rFonts w:ascii="Times New Roman" w:hAnsi="Times New Roman" w:cs="Times New Roman"/>
          <w:color w:val="000000"/>
          <w:sz w:val="19"/>
          <w:szCs w:val="19"/>
        </w:rPr>
        <w:t xml:space="preserve"> на основе репрезентативности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случаях, когда установлен факт или имеется предположе</w:t>
      </w:r>
      <w:r w:rsidR="00007938">
        <w:rPr>
          <w:rFonts w:ascii="Times New Roman" w:hAnsi="Times New Roman" w:cs="Times New Roman"/>
          <w:color w:val="000000"/>
          <w:sz w:val="19"/>
          <w:szCs w:val="19"/>
        </w:rPr>
        <w:t>ние об изменениях в составе или</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скорости выброса. В связи с этим в необходимых случаях также требуется определение изотопов радиоактивного йода, остающихся на фильтре. Суммарная активность альфа-излучающих нуклидов также долж</w:t>
      </w:r>
      <w:r w:rsidR="00007938">
        <w:rPr>
          <w:rFonts w:ascii="Times New Roman" w:hAnsi="Times New Roman" w:cs="Times New Roman"/>
          <w:color w:val="000000"/>
          <w:sz w:val="19"/>
          <w:szCs w:val="19"/>
        </w:rPr>
        <w:t>на определяться в общей пробе с</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 xml:space="preserve">фильтров раз в месяц или чаще. В случае повышения суммарной активности альфа-излучающих нуклидов наиболее важные альфа-излучающие нуклиды должны подвергаться анализу. Анализ радионуклидов </w:t>
      </w:r>
      <w:r w:rsidR="00EF07D0" w:rsidRPr="001B6A23">
        <w:rPr>
          <w:rFonts w:ascii="Times New Roman" w:hAnsi="Times New Roman" w:cs="Times New Roman"/>
          <w:color w:val="000000"/>
          <w:sz w:val="19"/>
          <w:szCs w:val="19"/>
          <w:vertAlign w:val="superscript"/>
        </w:rPr>
        <w:t>89</w:t>
      </w:r>
      <w:r w:rsidR="00EF07D0" w:rsidRPr="001B6A23">
        <w:rPr>
          <w:rFonts w:ascii="Times New Roman" w:hAnsi="Times New Roman" w:cs="Times New Roman"/>
          <w:color w:val="000000"/>
          <w:sz w:val="19"/>
          <w:szCs w:val="19"/>
        </w:rPr>
        <w:t xml:space="preserve">Sr и </w:t>
      </w:r>
      <w:r w:rsidR="00EF07D0" w:rsidRPr="001B6A23">
        <w:rPr>
          <w:rFonts w:ascii="Times New Roman" w:hAnsi="Times New Roman" w:cs="Times New Roman"/>
          <w:color w:val="000000"/>
          <w:sz w:val="19"/>
          <w:szCs w:val="19"/>
          <w:vertAlign w:val="superscript"/>
        </w:rPr>
        <w:t>90</w:t>
      </w:r>
      <w:r w:rsidR="00007938">
        <w:rPr>
          <w:rFonts w:ascii="Times New Roman" w:hAnsi="Times New Roman" w:cs="Times New Roman"/>
          <w:color w:val="000000"/>
          <w:sz w:val="19"/>
          <w:szCs w:val="19"/>
        </w:rPr>
        <w:t>Sr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составной проб</w:t>
      </w:r>
      <w:r w:rsidR="00007938">
        <w:rPr>
          <w:rFonts w:ascii="Times New Roman" w:hAnsi="Times New Roman" w:cs="Times New Roman"/>
          <w:color w:val="000000"/>
          <w:sz w:val="19"/>
          <w:szCs w:val="19"/>
        </w:rPr>
        <w:t>е должен проводиться один раз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квартал.</w:t>
      </w:r>
    </w:p>
    <w:p w:rsidR="009778E6" w:rsidRPr="001B6A23" w:rsidRDefault="002E7D49" w:rsidP="001B6A23">
      <w:pPr>
        <w:widowControl/>
        <w:numPr>
          <w:ilvl w:val="0"/>
          <w:numId w:val="2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 xml:space="preserve">Тритий (³H) и </w:t>
      </w:r>
      <w:r w:rsidR="00EF07D0" w:rsidRPr="001B6A23">
        <w:rPr>
          <w:rFonts w:ascii="Times New Roman" w:hAnsi="Times New Roman" w:cs="Times New Roman"/>
          <w:color w:val="000000"/>
          <w:sz w:val="19"/>
          <w:szCs w:val="19"/>
          <w:vertAlign w:val="superscript"/>
        </w:rPr>
        <w:t>14</w:t>
      </w:r>
      <w:r w:rsidR="00007938">
        <w:rPr>
          <w:rFonts w:ascii="Times New Roman" w:hAnsi="Times New Roman" w:cs="Times New Roman"/>
          <w:color w:val="000000"/>
          <w:sz w:val="19"/>
          <w:szCs w:val="19"/>
        </w:rPr>
        <w:t>C должны определяться в</w:t>
      </w:r>
      <w:r w:rsidR="00007938">
        <w:rPr>
          <w:rFonts w:ascii="Times New Roman" w:hAnsi="Times New Roman" w:cs="Times New Roman"/>
          <w:color w:val="000000"/>
          <w:sz w:val="19"/>
          <w:szCs w:val="19"/>
          <w:lang w:val="en-US"/>
        </w:rPr>
        <w:t> </w:t>
      </w:r>
      <w:r w:rsidR="00EF07D0" w:rsidRPr="001B6A23">
        <w:rPr>
          <w:rFonts w:ascii="Times New Roman" w:hAnsi="Times New Roman" w:cs="Times New Roman"/>
          <w:color w:val="000000"/>
          <w:sz w:val="19"/>
          <w:szCs w:val="19"/>
        </w:rPr>
        <w:t>репрезентативной пробе, непрерывно отбираемой из выброса, раз в месяц или чаще и на основе репрезентативности в случаях, когда установлен факт или имеется предположение о существенных изменениях в скорост</w:t>
      </w:r>
      <w:r w:rsidR="00923B5F">
        <w:rPr>
          <w:rFonts w:ascii="Times New Roman" w:hAnsi="Times New Roman" w:cs="Times New Roman"/>
          <w:color w:val="000000"/>
          <w:sz w:val="19"/>
          <w:szCs w:val="19"/>
        </w:rPr>
        <w:t xml:space="preserve">и выброса. Такие пробоотборы не </w:t>
      </w:r>
      <w:r w:rsidR="00EF07D0" w:rsidRPr="001B6A23">
        <w:rPr>
          <w:rFonts w:ascii="Times New Roman" w:hAnsi="Times New Roman" w:cs="Times New Roman"/>
          <w:color w:val="000000"/>
          <w:sz w:val="19"/>
          <w:szCs w:val="19"/>
        </w:rPr>
        <w:t>обязательно должны удовлетворять критерию единичного отказа и могут быть отнесены к классу EYT.</w:t>
      </w:r>
    </w:p>
    <w:p w:rsidR="009778E6" w:rsidRPr="001B6A23" w:rsidRDefault="002E7D49" w:rsidP="001B6A23">
      <w:pPr>
        <w:widowControl/>
        <w:numPr>
          <w:ilvl w:val="0"/>
          <w:numId w:val="21"/>
        </w:numPr>
        <w:shd w:val="clear" w:color="auto" w:fill="FFFFFF"/>
        <w:tabs>
          <w:tab w:val="left" w:pos="36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Выбросы радиоактивных аэрозолей через вентиляционную трубу должны также измеряться при помощи стационарной непрерывно работающей системы радиационного контроля на основании измерения суммарной бета-активности в пробе, непрерывно отбираемой с фильтра. Данная система не обязательно должна удовлетворять критерию единичного отказа.</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5.2.2</w:t>
      </w:r>
      <w:r w:rsidRPr="0074381F">
        <w:rPr>
          <w:rFonts w:cs="Times New Roman"/>
          <w:b/>
          <w:color w:val="A6A6A6" w:themeColor="background1" w:themeShade="A6"/>
          <w:sz w:val="18"/>
          <w:szCs w:val="18"/>
        </w:rPr>
        <w:tab/>
      </w:r>
      <w:r w:rsidRPr="002E7D49">
        <w:rPr>
          <w:rFonts w:cs="Times New Roman"/>
          <w:b/>
          <w:sz w:val="18"/>
          <w:szCs w:val="18"/>
        </w:rPr>
        <w:t>Выбросы в воду</w:t>
      </w:r>
    </w:p>
    <w:p w:rsidR="009778E6" w:rsidRPr="001B6A23" w:rsidRDefault="00EF07D0" w:rsidP="001B6A23">
      <w:pPr>
        <w:widowControl/>
        <w:shd w:val="clear" w:color="auto" w:fill="FFFFFF"/>
        <w:spacing w:after="120" w:line="264" w:lineRule="auto"/>
        <w:jc w:val="both"/>
        <w:rPr>
          <w:rFonts w:ascii="Times New Roman" w:hAnsi="Times New Roman" w:cs="Times New Roman"/>
          <w:sz w:val="19"/>
          <w:szCs w:val="19"/>
        </w:rPr>
      </w:pPr>
      <w:r w:rsidRPr="00EA3178">
        <w:rPr>
          <w:b/>
          <w:color w:val="000000"/>
          <w:sz w:val="19"/>
          <w:szCs w:val="19"/>
        </w:rPr>
        <w:t>517.</w:t>
      </w:r>
      <w:r w:rsidR="002E7D49">
        <w:rPr>
          <w:rFonts w:ascii="Times New Roman" w:hAnsi="Times New Roman" w:cs="Times New Roman"/>
          <w:b/>
          <w:color w:val="000000"/>
          <w:sz w:val="19"/>
          <w:szCs w:val="19"/>
        </w:rPr>
        <w:t> </w:t>
      </w:r>
      <w:r w:rsidRPr="001B6A23">
        <w:rPr>
          <w:rFonts w:ascii="Times New Roman" w:hAnsi="Times New Roman" w:cs="Times New Roman"/>
          <w:color w:val="000000"/>
          <w:sz w:val="19"/>
          <w:szCs w:val="19"/>
        </w:rPr>
        <w:t>Лицензиат должен контролировать значимые пути выброса радиоактивных веществ в водную среду при помощи стационарных и непрерывно работающих систем радиационного контроля. Также требуется предусмотреть возможность контроля путей выбро</w:t>
      </w:r>
      <w:r w:rsidR="00007938">
        <w:rPr>
          <w:rFonts w:ascii="Times New Roman" w:hAnsi="Times New Roman" w:cs="Times New Roman"/>
          <w:color w:val="000000"/>
          <w:sz w:val="19"/>
          <w:szCs w:val="19"/>
        </w:rPr>
        <w:t>са в случае единичного отказа в</w:t>
      </w:r>
      <w:r w:rsidR="00007938">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системах радиац</w:t>
      </w:r>
      <w:r w:rsidR="00007938">
        <w:rPr>
          <w:rFonts w:ascii="Times New Roman" w:hAnsi="Times New Roman" w:cs="Times New Roman"/>
          <w:color w:val="000000"/>
          <w:sz w:val="19"/>
          <w:szCs w:val="19"/>
        </w:rPr>
        <w:t>ионного контроля, как указано в</w:t>
      </w:r>
      <w:r w:rsidR="00007938">
        <w:rPr>
          <w:rFonts w:ascii="Times New Roman" w:hAnsi="Times New Roman" w:cs="Times New Roman"/>
          <w:color w:val="000000"/>
          <w:sz w:val="19"/>
          <w:szCs w:val="19"/>
          <w:lang w:val="en-US"/>
        </w:rPr>
        <w:t> </w:t>
      </w:r>
      <w:r w:rsidR="00552ED3">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уководстве YVL B.1.</w:t>
      </w:r>
    </w:p>
    <w:p w:rsidR="009778E6" w:rsidRPr="001B6A23" w:rsidRDefault="00EF07D0" w:rsidP="001B6A23">
      <w:pPr>
        <w:widowControl/>
        <w:shd w:val="clear" w:color="auto" w:fill="FFFFFF"/>
        <w:tabs>
          <w:tab w:val="left" w:pos="346"/>
        </w:tabs>
        <w:spacing w:after="120" w:line="264" w:lineRule="auto"/>
        <w:jc w:val="both"/>
        <w:rPr>
          <w:rFonts w:ascii="Times New Roman" w:hAnsi="Times New Roman" w:cs="Times New Roman"/>
          <w:sz w:val="19"/>
          <w:szCs w:val="19"/>
        </w:rPr>
      </w:pPr>
      <w:r w:rsidRPr="001B6A23">
        <w:rPr>
          <w:rFonts w:ascii="Times New Roman" w:hAnsi="Times New Roman" w:cs="Times New Roman"/>
          <w:sz w:val="19"/>
          <w:szCs w:val="19"/>
        </w:rPr>
        <w:br w:type="column"/>
      </w:r>
      <w:r w:rsidRPr="00EA3178">
        <w:rPr>
          <w:b/>
          <w:color w:val="000000"/>
          <w:sz w:val="19"/>
          <w:szCs w:val="19"/>
        </w:rPr>
        <w:t>518.</w:t>
      </w:r>
      <w:r w:rsidR="002E7D49">
        <w:rPr>
          <w:sz w:val="19"/>
          <w:szCs w:val="19"/>
          <w:lang w:val="en-US"/>
        </w:rPr>
        <w:t> </w:t>
      </w:r>
      <w:r w:rsidRPr="001B6A23">
        <w:rPr>
          <w:rFonts w:ascii="Times New Roman" w:hAnsi="Times New Roman" w:cs="Times New Roman"/>
          <w:color w:val="000000"/>
          <w:sz w:val="19"/>
          <w:szCs w:val="19"/>
        </w:rPr>
        <w:t xml:space="preserve">Кроме того, требуется всегда отбирать репрезентативную пробу всех жидких выбросов. Пробоотбор любых значимых выбросов должен осуществляться автоматически из выпускного трубопровода; в противном случае пробы отбираются заранее из соответствующей системы сбросных вод отдельно для каждой порции выброса. Пробы выброса должны подвергаться гамма-спектрометрическому радионуклидному анализу в лаборатории. Кроме того, активность трития (³H) и суммарная активность альфа-излучающих нуклидов должна определяться в составной пробе, представляющей общий объем выброса за месячный период. В случае повышения суммарной активности альфа-излучающих нуклидов наиболее важные альфа-излучающие нуклиды должны подвергаться анализу. Анализ радионуклидов </w:t>
      </w:r>
      <w:r w:rsidRPr="001B6A23">
        <w:rPr>
          <w:rFonts w:ascii="Times New Roman" w:hAnsi="Times New Roman" w:cs="Times New Roman"/>
          <w:color w:val="000000"/>
          <w:sz w:val="19"/>
          <w:szCs w:val="19"/>
          <w:vertAlign w:val="superscript"/>
        </w:rPr>
        <w:t>89</w:t>
      </w:r>
      <w:r w:rsidRPr="001B6A23">
        <w:rPr>
          <w:rFonts w:ascii="Times New Roman" w:hAnsi="Times New Roman" w:cs="Times New Roman"/>
          <w:color w:val="000000"/>
          <w:sz w:val="19"/>
          <w:szCs w:val="19"/>
        </w:rPr>
        <w:t xml:space="preserve">Sr и </w:t>
      </w:r>
      <w:r w:rsidRPr="001B6A23">
        <w:rPr>
          <w:rFonts w:ascii="Times New Roman" w:hAnsi="Times New Roman" w:cs="Times New Roman"/>
          <w:color w:val="000000"/>
          <w:sz w:val="19"/>
          <w:szCs w:val="19"/>
          <w:vertAlign w:val="superscript"/>
        </w:rPr>
        <w:t>90</w:t>
      </w:r>
      <w:r w:rsidRPr="001B6A23">
        <w:rPr>
          <w:rFonts w:ascii="Times New Roman" w:hAnsi="Times New Roman" w:cs="Times New Roman"/>
          <w:color w:val="000000"/>
          <w:sz w:val="19"/>
          <w:szCs w:val="19"/>
        </w:rPr>
        <w:t>Sr в пробе, представляющей общий объем выброса за указанный период, должен проводиться один раз в квартал.</w:t>
      </w:r>
    </w:p>
    <w:p w:rsidR="009778E6" w:rsidRPr="002E7D49" w:rsidRDefault="00EF07D0" w:rsidP="0074381F">
      <w:pPr>
        <w:widowControl/>
        <w:shd w:val="clear" w:color="auto" w:fill="FFFFFF"/>
        <w:tabs>
          <w:tab w:val="left" w:pos="427"/>
        </w:tabs>
        <w:spacing w:before="240" w:after="120" w:line="252" w:lineRule="auto"/>
        <w:rPr>
          <w:rFonts w:cs="Times New Roman"/>
          <w:b/>
        </w:rPr>
      </w:pPr>
      <w:r w:rsidRPr="0074381F">
        <w:rPr>
          <w:rFonts w:cs="Times New Roman"/>
          <w:b/>
          <w:color w:val="A6A6A6" w:themeColor="background1" w:themeShade="A6"/>
        </w:rPr>
        <w:t>5.3</w:t>
      </w:r>
      <w:r w:rsidRPr="0074381F">
        <w:rPr>
          <w:rFonts w:cs="Times New Roman"/>
          <w:b/>
          <w:color w:val="A6A6A6" w:themeColor="background1" w:themeShade="A6"/>
        </w:rPr>
        <w:tab/>
      </w:r>
      <w:r w:rsidRPr="002E7D49">
        <w:rPr>
          <w:rFonts w:cs="Times New Roman"/>
          <w:b/>
        </w:rPr>
        <w:t>Измерение отличных от нормы выбросов атомной электростанции</w:t>
      </w: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r w:rsidRPr="0074381F">
        <w:rPr>
          <w:rFonts w:cs="Times New Roman"/>
          <w:b/>
          <w:color w:val="A6A6A6" w:themeColor="background1" w:themeShade="A6"/>
          <w:sz w:val="18"/>
          <w:szCs w:val="18"/>
        </w:rPr>
        <w:t>5.3.1</w:t>
      </w:r>
      <w:r w:rsidRPr="0074381F">
        <w:rPr>
          <w:rFonts w:cs="Times New Roman"/>
          <w:b/>
          <w:color w:val="A6A6A6" w:themeColor="background1" w:themeShade="A6"/>
          <w:sz w:val="18"/>
          <w:szCs w:val="18"/>
        </w:rPr>
        <w:tab/>
      </w:r>
      <w:r w:rsidRPr="002E7D49">
        <w:rPr>
          <w:rFonts w:cs="Times New Roman"/>
          <w:b/>
          <w:sz w:val="18"/>
          <w:szCs w:val="18"/>
        </w:rPr>
        <w:t>Выбросы в воздух</w:t>
      </w:r>
    </w:p>
    <w:p w:rsidR="009778E6" w:rsidRPr="001B6A23" w:rsidRDefault="00EF07D0" w:rsidP="001B6A23">
      <w:pPr>
        <w:widowControl/>
        <w:shd w:val="clear" w:color="auto" w:fill="FFFFFF"/>
        <w:tabs>
          <w:tab w:val="left" w:pos="346"/>
        </w:tabs>
        <w:spacing w:after="120" w:line="264" w:lineRule="auto"/>
        <w:jc w:val="both"/>
        <w:rPr>
          <w:rFonts w:ascii="Times New Roman" w:hAnsi="Times New Roman" w:cs="Times New Roman"/>
          <w:sz w:val="19"/>
          <w:szCs w:val="19"/>
        </w:rPr>
      </w:pPr>
      <w:r w:rsidRPr="00EA3178">
        <w:rPr>
          <w:b/>
          <w:color w:val="000000"/>
          <w:sz w:val="19"/>
          <w:szCs w:val="19"/>
        </w:rPr>
        <w:t>519.</w:t>
      </w:r>
      <w:r w:rsidR="002E7D49">
        <w:rPr>
          <w:sz w:val="19"/>
          <w:szCs w:val="19"/>
        </w:rPr>
        <w:t> </w:t>
      </w:r>
      <w:r w:rsidRPr="001B6A23">
        <w:rPr>
          <w:rFonts w:ascii="Times New Roman" w:hAnsi="Times New Roman" w:cs="Times New Roman"/>
          <w:color w:val="000000"/>
          <w:sz w:val="19"/>
          <w:szCs w:val="19"/>
        </w:rPr>
        <w:t xml:space="preserve">Лицензиат должен также иметь возможность определять </w:t>
      </w:r>
      <w:r w:rsidR="00A75D4C">
        <w:rPr>
          <w:rFonts w:ascii="Times New Roman" w:hAnsi="Times New Roman" w:cs="Times New Roman"/>
          <w:color w:val="000000"/>
          <w:sz w:val="19"/>
          <w:szCs w:val="19"/>
        </w:rPr>
        <w:t>выбросы радиоактивных веществ в</w:t>
      </w:r>
      <w:r w:rsidR="00A75D4C">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воздух при всех нарушениях нормальной эксплуатации и авариях при помощи стационарной непрерывно работающей системы радиационного контро</w:t>
      </w:r>
      <w:r w:rsidR="00A75D4C">
        <w:rPr>
          <w:rFonts w:ascii="Times New Roman" w:hAnsi="Times New Roman" w:cs="Times New Roman"/>
          <w:color w:val="000000"/>
          <w:sz w:val="19"/>
          <w:szCs w:val="19"/>
        </w:rPr>
        <w:t>ля и на основании пробоотбора и</w:t>
      </w:r>
      <w:r w:rsidR="00A75D4C">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лабораторного анализа. Меры и операции пробоотбора и измерения должны осуществляться таким образом, чтобы обеспечивать достаточный объем данных по выбросам радиоактивных веществ со значительной определенностью даже в случае тяжелой аварии. Данные системы должны удовлетво</w:t>
      </w:r>
      <w:r w:rsidR="00923B5F">
        <w:rPr>
          <w:rFonts w:ascii="Times New Roman" w:hAnsi="Times New Roman" w:cs="Times New Roman"/>
          <w:color w:val="000000"/>
          <w:sz w:val="19"/>
          <w:szCs w:val="19"/>
        </w:rPr>
        <w:t>рять критерию единичного отказа</w:t>
      </w:r>
      <w:r w:rsidRPr="001B6A23">
        <w:rPr>
          <w:rFonts w:ascii="Times New Roman" w:hAnsi="Times New Roman" w:cs="Times New Roman"/>
          <w:color w:val="000000"/>
          <w:sz w:val="19"/>
          <w:szCs w:val="19"/>
        </w:rPr>
        <w:t xml:space="preserve"> согласно </w:t>
      </w:r>
      <w:r w:rsidR="00552ED3">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уководству YVL B.1.</w:t>
      </w:r>
    </w:p>
    <w:p w:rsidR="009778E6" w:rsidRPr="001B6A23" w:rsidRDefault="00EF07D0" w:rsidP="001B6A23">
      <w:pPr>
        <w:widowControl/>
        <w:shd w:val="clear" w:color="auto" w:fill="FFFFFF"/>
        <w:tabs>
          <w:tab w:val="left" w:pos="408"/>
        </w:tabs>
        <w:spacing w:after="120" w:line="264" w:lineRule="auto"/>
        <w:jc w:val="both"/>
        <w:rPr>
          <w:rFonts w:ascii="Times New Roman" w:hAnsi="Times New Roman" w:cs="Times New Roman"/>
          <w:sz w:val="19"/>
          <w:szCs w:val="19"/>
        </w:rPr>
      </w:pPr>
      <w:r w:rsidRPr="00EA3178">
        <w:rPr>
          <w:b/>
          <w:color w:val="000000"/>
          <w:sz w:val="19"/>
          <w:szCs w:val="19"/>
        </w:rPr>
        <w:t>520.</w:t>
      </w:r>
      <w:r w:rsidR="002E7D49">
        <w:rPr>
          <w:sz w:val="19"/>
          <w:szCs w:val="19"/>
        </w:rPr>
        <w:t xml:space="preserve"> </w:t>
      </w:r>
      <w:r w:rsidRPr="001B6A23">
        <w:rPr>
          <w:rFonts w:ascii="Times New Roman" w:hAnsi="Times New Roman" w:cs="Times New Roman"/>
          <w:color w:val="000000"/>
          <w:sz w:val="19"/>
          <w:szCs w:val="19"/>
        </w:rPr>
        <w:t>Для обеспечения своевременного об</w:t>
      </w:r>
      <w:r w:rsidR="00923B5F">
        <w:rPr>
          <w:rFonts w:ascii="Times New Roman" w:hAnsi="Times New Roman" w:cs="Times New Roman"/>
          <w:color w:val="000000"/>
          <w:sz w:val="19"/>
          <w:szCs w:val="19"/>
        </w:rPr>
        <w:t>наружения существенных выбросов</w:t>
      </w:r>
      <w:r w:rsidRPr="001B6A23">
        <w:rPr>
          <w:rFonts w:ascii="Times New Roman" w:hAnsi="Times New Roman" w:cs="Times New Roman"/>
          <w:color w:val="000000"/>
          <w:sz w:val="19"/>
          <w:szCs w:val="19"/>
        </w:rPr>
        <w:t xml:space="preserve"> процессы атомной электростанции должны контрол</w:t>
      </w:r>
      <w:r w:rsidR="00A75D4C">
        <w:rPr>
          <w:rFonts w:ascii="Times New Roman" w:hAnsi="Times New Roman" w:cs="Times New Roman"/>
          <w:color w:val="000000"/>
          <w:sz w:val="19"/>
          <w:szCs w:val="19"/>
        </w:rPr>
        <w:t>ироваться при</w:t>
      </w:r>
      <w:r w:rsidR="00A75D4C">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rPr>
        <w:t>помощи стационарных приборов для измерения радиации. Тре</w:t>
      </w:r>
      <w:r w:rsidR="00A75D4C">
        <w:rPr>
          <w:rFonts w:ascii="Times New Roman" w:hAnsi="Times New Roman" w:cs="Times New Roman"/>
          <w:color w:val="000000"/>
          <w:sz w:val="19"/>
          <w:szCs w:val="19"/>
        </w:rPr>
        <w:t>бования к таким приборам даны в</w:t>
      </w:r>
      <w:r w:rsidR="00A75D4C">
        <w:rPr>
          <w:rFonts w:ascii="Times New Roman" w:hAnsi="Times New Roman" w:cs="Times New Roman"/>
          <w:color w:val="000000"/>
          <w:sz w:val="19"/>
          <w:szCs w:val="19"/>
          <w:lang w:val="en-US"/>
        </w:rPr>
        <w:t> </w:t>
      </w:r>
      <w:r w:rsidR="00A75D4C">
        <w:rPr>
          <w:rFonts w:ascii="Times New Roman" w:hAnsi="Times New Roman" w:cs="Times New Roman"/>
          <w:color w:val="000000"/>
          <w:sz w:val="19"/>
          <w:szCs w:val="19"/>
        </w:rPr>
        <w:t>Р</w:t>
      </w:r>
      <w:r w:rsidRPr="001B6A23">
        <w:rPr>
          <w:rFonts w:ascii="Times New Roman" w:hAnsi="Times New Roman" w:cs="Times New Roman"/>
          <w:color w:val="000000"/>
          <w:sz w:val="19"/>
          <w:szCs w:val="19"/>
        </w:rPr>
        <w:t>уководстве YVL C.6. Кроме того, количество радиоактив</w:t>
      </w:r>
      <w:r w:rsidR="00A75D4C">
        <w:rPr>
          <w:rFonts w:ascii="Times New Roman" w:hAnsi="Times New Roman" w:cs="Times New Roman"/>
          <w:color w:val="000000"/>
          <w:sz w:val="19"/>
          <w:szCs w:val="19"/>
        </w:rPr>
        <w:t>ных веществ в первом контуре, в </w:t>
      </w:r>
      <w:r w:rsidRPr="001B6A23">
        <w:rPr>
          <w:rFonts w:ascii="Times New Roman" w:hAnsi="Times New Roman" w:cs="Times New Roman"/>
          <w:color w:val="000000"/>
          <w:sz w:val="19"/>
          <w:szCs w:val="19"/>
        </w:rPr>
        <w:t>отходящем газе конденсатора турбины кипящего реактора, а также в воде второго контура водо-водяного реактора должно контролироваться посредством пробоотбора и лабораторных анализов.</w:t>
      </w:r>
    </w:p>
    <w:p w:rsidR="009778E6" w:rsidRPr="001B6A23" w:rsidRDefault="009778E6" w:rsidP="001B6A23">
      <w:pPr>
        <w:widowControl/>
        <w:shd w:val="clear" w:color="auto" w:fill="FFFFFF"/>
        <w:tabs>
          <w:tab w:val="left" w:pos="408"/>
        </w:tabs>
        <w:spacing w:after="120" w:line="264" w:lineRule="auto"/>
        <w:jc w:val="both"/>
        <w:rPr>
          <w:rFonts w:ascii="Times New Roman" w:hAnsi="Times New Roman" w:cs="Times New Roman"/>
          <w:sz w:val="19"/>
          <w:szCs w:val="19"/>
        </w:rPr>
        <w:sectPr w:rsidR="009778E6" w:rsidRPr="001B6A23" w:rsidSect="001B6A23">
          <w:pgSz w:w="11909" w:h="16834" w:code="9"/>
          <w:pgMar w:top="1134" w:right="1134" w:bottom="1134" w:left="1418" w:header="720" w:footer="720" w:gutter="0"/>
          <w:cols w:num="2" w:space="720"/>
          <w:noEndnote/>
        </w:sectPr>
      </w:pPr>
    </w:p>
    <w:p w:rsidR="009778E6" w:rsidRPr="002E7D49" w:rsidRDefault="00EF07D0" w:rsidP="0074381F">
      <w:pPr>
        <w:widowControl/>
        <w:shd w:val="clear" w:color="auto" w:fill="FFFFFF"/>
        <w:tabs>
          <w:tab w:val="left" w:pos="567"/>
        </w:tabs>
        <w:spacing w:before="240" w:after="120" w:line="252" w:lineRule="auto"/>
        <w:rPr>
          <w:rFonts w:cs="Times New Roman"/>
          <w:b/>
          <w:sz w:val="18"/>
          <w:szCs w:val="18"/>
        </w:rPr>
      </w:pPr>
      <w:bookmarkStart w:id="5" w:name="bookmark7"/>
      <w:r w:rsidRPr="0074381F">
        <w:rPr>
          <w:rFonts w:cs="Times New Roman"/>
          <w:b/>
          <w:color w:val="A6A6A6" w:themeColor="background1" w:themeShade="A6"/>
          <w:sz w:val="18"/>
          <w:szCs w:val="18"/>
        </w:rPr>
        <w:t>5</w:t>
      </w:r>
      <w:bookmarkEnd w:id="5"/>
      <w:r w:rsidRPr="0074381F">
        <w:rPr>
          <w:rFonts w:cs="Times New Roman"/>
          <w:b/>
          <w:color w:val="A6A6A6" w:themeColor="background1" w:themeShade="A6"/>
          <w:sz w:val="18"/>
          <w:szCs w:val="18"/>
        </w:rPr>
        <w:t>.3.2</w:t>
      </w:r>
      <w:r w:rsidRPr="0074381F">
        <w:rPr>
          <w:rFonts w:cs="Times New Roman"/>
          <w:b/>
          <w:color w:val="A6A6A6" w:themeColor="background1" w:themeShade="A6"/>
          <w:sz w:val="18"/>
          <w:szCs w:val="18"/>
        </w:rPr>
        <w:tab/>
      </w:r>
      <w:r w:rsidRPr="002E7D49">
        <w:rPr>
          <w:rFonts w:cs="Times New Roman"/>
          <w:b/>
          <w:sz w:val="18"/>
          <w:szCs w:val="18"/>
        </w:rPr>
        <w:t>Выбросы в воду</w:t>
      </w:r>
    </w:p>
    <w:p w:rsidR="009778E6" w:rsidRPr="001B6A23" w:rsidRDefault="002E7D49" w:rsidP="001B6A23">
      <w:pPr>
        <w:widowControl/>
        <w:numPr>
          <w:ilvl w:val="0"/>
          <w:numId w:val="22"/>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 xml:space="preserve">Непрерывно работающая система радиационного контроля, осуществляющая мониторинг выбросов в воду с атомной электростанции, должна автоматически и надежно перекрывать соответствующий выпускной трубопровод, если измеряемая активность превышает максимальный предел, установленный для активности </w:t>
      </w:r>
      <w:r w:rsidR="00A75D4C">
        <w:rPr>
          <w:rFonts w:ascii="Times New Roman" w:hAnsi="Times New Roman" w:cs="Times New Roman"/>
          <w:color w:val="000000"/>
          <w:sz w:val="19"/>
          <w:szCs w:val="19"/>
        </w:rPr>
        <w:t>в выпускном трубопроводе, или в </w:t>
      </w:r>
      <w:r w:rsidR="00EF07D0" w:rsidRPr="001B6A23">
        <w:rPr>
          <w:rFonts w:ascii="Times New Roman" w:hAnsi="Times New Roman" w:cs="Times New Roman"/>
          <w:color w:val="000000"/>
          <w:sz w:val="19"/>
          <w:szCs w:val="19"/>
        </w:rPr>
        <w:t>случае отказа систем контроля. Данная система должна удовлетво</w:t>
      </w:r>
      <w:r w:rsidR="00923B5F">
        <w:rPr>
          <w:rFonts w:ascii="Times New Roman" w:hAnsi="Times New Roman" w:cs="Times New Roman"/>
          <w:color w:val="000000"/>
          <w:sz w:val="19"/>
          <w:szCs w:val="19"/>
        </w:rPr>
        <w:t>рять критерию единичного отказа</w:t>
      </w:r>
      <w:r w:rsidR="00EF07D0" w:rsidRPr="001B6A23">
        <w:rPr>
          <w:rFonts w:ascii="Times New Roman" w:hAnsi="Times New Roman" w:cs="Times New Roman"/>
          <w:color w:val="000000"/>
          <w:sz w:val="19"/>
          <w:szCs w:val="19"/>
        </w:rPr>
        <w:t xml:space="preserve"> согласно </w:t>
      </w:r>
      <w:r w:rsidR="00552ED3">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уководству YVL B.1.</w:t>
      </w:r>
    </w:p>
    <w:p w:rsidR="009778E6" w:rsidRPr="001B6A23" w:rsidRDefault="002E7D49" w:rsidP="001B6A23">
      <w:pPr>
        <w:widowControl/>
        <w:numPr>
          <w:ilvl w:val="0"/>
          <w:numId w:val="22"/>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В дополнение к системам радиационного контроля, исключительные пути выброса (различные промежуточные контуры, второй контур водо-водяного реактора) должны также контролироваться при помощи соответствующих систем пробоотбора и лабораторных анализов.</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74381F">
        <w:rPr>
          <w:rFonts w:cs="Times New Roman"/>
          <w:b/>
          <w:color w:val="A6A6A6" w:themeColor="background1" w:themeShade="A6"/>
          <w:sz w:val="32"/>
          <w:szCs w:val="32"/>
        </w:rPr>
        <w:t>6</w:t>
      </w:r>
      <w:r w:rsidRPr="0074381F">
        <w:rPr>
          <w:rFonts w:cs="Times New Roman"/>
          <w:b/>
          <w:color w:val="A6A6A6" w:themeColor="background1" w:themeShade="A6"/>
          <w:sz w:val="32"/>
          <w:szCs w:val="32"/>
        </w:rPr>
        <w:tab/>
      </w:r>
      <w:r w:rsidRPr="002E7D49">
        <w:rPr>
          <w:rFonts w:cs="Times New Roman"/>
          <w:b/>
          <w:sz w:val="32"/>
          <w:szCs w:val="32"/>
        </w:rPr>
        <w:t>Регулирующий надзор со стороны Надз</w:t>
      </w:r>
      <w:r w:rsidR="00A75D4C">
        <w:rPr>
          <w:rFonts w:cs="Times New Roman"/>
          <w:b/>
          <w:sz w:val="32"/>
          <w:szCs w:val="32"/>
        </w:rPr>
        <w:t>орного органа по радиационной и </w:t>
      </w:r>
      <w:r w:rsidRPr="002E7D49">
        <w:rPr>
          <w:rFonts w:cs="Times New Roman"/>
          <w:b/>
          <w:sz w:val="32"/>
          <w:szCs w:val="32"/>
        </w:rPr>
        <w:t>ядерной безопасности</w:t>
      </w:r>
    </w:p>
    <w:p w:rsidR="009778E6" w:rsidRPr="001B6A23" w:rsidRDefault="002E7D49" w:rsidP="001B6A23">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При подаче заявки на получение принципиального решения STUK оценивает документы, непосредственно п</w:t>
      </w:r>
      <w:r w:rsidR="00A75D4C">
        <w:rPr>
          <w:rFonts w:ascii="Times New Roman" w:hAnsi="Times New Roman" w:cs="Times New Roman"/>
          <w:color w:val="000000"/>
          <w:sz w:val="19"/>
          <w:szCs w:val="19"/>
        </w:rPr>
        <w:t>редставленные в </w:t>
      </w:r>
      <w:r w:rsidR="00EF07D0" w:rsidRPr="001B6A23">
        <w:rPr>
          <w:rFonts w:ascii="Times New Roman" w:hAnsi="Times New Roman" w:cs="Times New Roman"/>
          <w:color w:val="000000"/>
          <w:sz w:val="19"/>
          <w:szCs w:val="19"/>
        </w:rPr>
        <w:t>STUK в соответ</w:t>
      </w:r>
      <w:r w:rsidR="00A75D4C">
        <w:rPr>
          <w:rFonts w:ascii="Times New Roman" w:hAnsi="Times New Roman" w:cs="Times New Roman"/>
          <w:color w:val="000000"/>
          <w:sz w:val="19"/>
          <w:szCs w:val="19"/>
        </w:rPr>
        <w:t xml:space="preserve">ствии с </w:t>
      </w:r>
      <w:r w:rsidR="0040164B">
        <w:rPr>
          <w:rFonts w:ascii="Times New Roman" w:hAnsi="Times New Roman" w:cs="Times New Roman"/>
          <w:color w:val="000000"/>
          <w:sz w:val="19"/>
          <w:szCs w:val="19"/>
        </w:rPr>
        <w:t>Р</w:t>
      </w:r>
      <w:r w:rsidR="00A75D4C">
        <w:rPr>
          <w:rFonts w:ascii="Times New Roman" w:hAnsi="Times New Roman" w:cs="Times New Roman"/>
          <w:color w:val="000000"/>
          <w:sz w:val="19"/>
          <w:szCs w:val="19"/>
        </w:rPr>
        <w:t>уководством YVL A.1, и </w:t>
      </w:r>
      <w:r w:rsidR="00EF07D0" w:rsidRPr="001B6A23">
        <w:rPr>
          <w:rFonts w:ascii="Times New Roman" w:hAnsi="Times New Roman" w:cs="Times New Roman"/>
          <w:color w:val="000000"/>
          <w:sz w:val="19"/>
          <w:szCs w:val="19"/>
        </w:rPr>
        <w:t>определяет, обеспечивает ли рассматриваемая ядерная устано</w:t>
      </w:r>
      <w:r w:rsidR="00A75D4C">
        <w:rPr>
          <w:rFonts w:ascii="Times New Roman" w:hAnsi="Times New Roman" w:cs="Times New Roman"/>
          <w:color w:val="000000"/>
          <w:sz w:val="19"/>
          <w:szCs w:val="19"/>
        </w:rPr>
        <w:t>вка необходимые предпосылки для </w:t>
      </w:r>
      <w:r w:rsidR="00EF07D0" w:rsidRPr="001B6A23">
        <w:rPr>
          <w:rFonts w:ascii="Times New Roman" w:hAnsi="Times New Roman" w:cs="Times New Roman"/>
          <w:color w:val="000000"/>
          <w:sz w:val="19"/>
          <w:szCs w:val="19"/>
        </w:rPr>
        <w:t>удовлетворе</w:t>
      </w:r>
      <w:r w:rsidR="00A75D4C">
        <w:rPr>
          <w:rFonts w:ascii="Times New Roman" w:hAnsi="Times New Roman" w:cs="Times New Roman"/>
          <w:color w:val="000000"/>
          <w:sz w:val="19"/>
          <w:szCs w:val="19"/>
        </w:rPr>
        <w:t>ния требований по ограничению и </w:t>
      </w:r>
      <w:r w:rsidR="00EF07D0" w:rsidRPr="001B6A23">
        <w:rPr>
          <w:rFonts w:ascii="Times New Roman" w:hAnsi="Times New Roman" w:cs="Times New Roman"/>
          <w:color w:val="000000"/>
          <w:sz w:val="19"/>
          <w:szCs w:val="19"/>
        </w:rPr>
        <w:t>контролю выбросов радиоактивных веществ, предусмотренных зако</w:t>
      </w:r>
      <w:r w:rsidR="00A75D4C">
        <w:rPr>
          <w:rFonts w:ascii="Times New Roman" w:hAnsi="Times New Roman" w:cs="Times New Roman"/>
          <w:color w:val="000000"/>
          <w:sz w:val="19"/>
          <w:szCs w:val="19"/>
        </w:rPr>
        <w:t>нодательством и </w:t>
      </w:r>
      <w:r w:rsidR="00EF07D0" w:rsidRPr="001B6A23">
        <w:rPr>
          <w:rFonts w:ascii="Times New Roman" w:hAnsi="Times New Roman" w:cs="Times New Roman"/>
          <w:color w:val="000000"/>
          <w:sz w:val="19"/>
          <w:szCs w:val="19"/>
        </w:rPr>
        <w:t>руководствами YVL.</w:t>
      </w:r>
    </w:p>
    <w:p w:rsidR="009778E6" w:rsidRPr="001B6A23" w:rsidRDefault="002E7D49" w:rsidP="001B6A23">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STU</w:t>
      </w:r>
      <w:r w:rsidR="00A75D4C">
        <w:rPr>
          <w:rFonts w:ascii="Times New Roman" w:hAnsi="Times New Roman" w:cs="Times New Roman"/>
          <w:color w:val="000000"/>
          <w:sz w:val="19"/>
          <w:szCs w:val="19"/>
        </w:rPr>
        <w:t>K проверяет предварительный и </w:t>
      </w:r>
      <w:r w:rsidR="00EF07D0" w:rsidRPr="001B6A23">
        <w:rPr>
          <w:rFonts w:ascii="Times New Roman" w:hAnsi="Times New Roman" w:cs="Times New Roman"/>
          <w:color w:val="000000"/>
          <w:sz w:val="19"/>
          <w:szCs w:val="19"/>
        </w:rPr>
        <w:t>окончательный отч</w:t>
      </w:r>
      <w:r w:rsidR="006C41D0">
        <w:rPr>
          <w:rFonts w:ascii="Times New Roman" w:hAnsi="Times New Roman" w:cs="Times New Roman"/>
          <w:color w:val="000000"/>
          <w:sz w:val="19"/>
          <w:szCs w:val="19"/>
        </w:rPr>
        <w:t xml:space="preserve">ет по обоснованию безопасности </w:t>
      </w:r>
      <w:r w:rsidR="00EF07D0" w:rsidRPr="001B6A23">
        <w:rPr>
          <w:rFonts w:ascii="Times New Roman" w:hAnsi="Times New Roman" w:cs="Times New Roman"/>
          <w:color w:val="000000"/>
          <w:sz w:val="19"/>
          <w:szCs w:val="19"/>
        </w:rPr>
        <w:t xml:space="preserve">и </w:t>
      </w:r>
      <w:r w:rsidR="00A75D4C">
        <w:rPr>
          <w:rFonts w:ascii="Times New Roman" w:hAnsi="Times New Roman" w:cs="Times New Roman"/>
          <w:color w:val="000000"/>
          <w:sz w:val="19"/>
          <w:szCs w:val="19"/>
        </w:rPr>
        <w:t>приложенные отдельные отчеты по </w:t>
      </w:r>
      <w:r w:rsidR="00EF07D0" w:rsidRPr="001B6A23">
        <w:rPr>
          <w:rFonts w:ascii="Times New Roman" w:hAnsi="Times New Roman" w:cs="Times New Roman"/>
          <w:color w:val="000000"/>
          <w:sz w:val="19"/>
          <w:szCs w:val="19"/>
        </w:rPr>
        <w:t>рассматриваемой ядерной установке на соответствие требованиям, указанным в главах 3–5.</w:t>
      </w:r>
    </w:p>
    <w:p w:rsidR="009778E6" w:rsidRPr="001B6A23" w:rsidRDefault="002E7D49" w:rsidP="001B6A23">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STUK проверяет, чтобы Пределы и условия эксплуатации ядерной установки содержали пределы по выбросам, указанные в разделе 3.3.1, а также проверяет приемлемость этих пределов. Кроме того, STUK осуществляет оценку целевых показателей выбросов, рассматриваемых в разделе 3.3.4.</w:t>
      </w:r>
    </w:p>
    <w:p w:rsidR="009778E6" w:rsidRPr="001B6A23" w:rsidRDefault="002E7D49" w:rsidP="001B6A23">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Регулирующий надзор систем и оборудования радиацион</w:t>
      </w:r>
      <w:r w:rsidR="00A75D4C">
        <w:rPr>
          <w:rFonts w:ascii="Times New Roman" w:hAnsi="Times New Roman" w:cs="Times New Roman"/>
          <w:color w:val="000000"/>
          <w:sz w:val="19"/>
          <w:szCs w:val="19"/>
        </w:rPr>
        <w:t>ного контроля, используем</w:t>
      </w:r>
      <w:r w:rsidR="0040164B">
        <w:rPr>
          <w:rFonts w:ascii="Times New Roman" w:hAnsi="Times New Roman" w:cs="Times New Roman"/>
          <w:color w:val="000000"/>
          <w:sz w:val="19"/>
          <w:szCs w:val="19"/>
        </w:rPr>
        <w:t>ого</w:t>
      </w:r>
      <w:r w:rsidR="00A75D4C">
        <w:rPr>
          <w:rFonts w:ascii="Times New Roman" w:hAnsi="Times New Roman" w:cs="Times New Roman"/>
          <w:color w:val="000000"/>
          <w:sz w:val="19"/>
          <w:szCs w:val="19"/>
        </w:rPr>
        <w:t xml:space="preserve"> для </w:t>
      </w:r>
      <w:r w:rsidR="00EF07D0" w:rsidRPr="001B6A23">
        <w:rPr>
          <w:rFonts w:ascii="Times New Roman" w:hAnsi="Times New Roman" w:cs="Times New Roman"/>
          <w:color w:val="000000"/>
          <w:sz w:val="19"/>
          <w:szCs w:val="19"/>
        </w:rPr>
        <w:t>измерения в</w:t>
      </w:r>
      <w:r w:rsidR="00A75D4C">
        <w:rPr>
          <w:rFonts w:ascii="Times New Roman" w:hAnsi="Times New Roman" w:cs="Times New Roman"/>
          <w:color w:val="000000"/>
          <w:sz w:val="19"/>
          <w:szCs w:val="19"/>
        </w:rPr>
        <w:t xml:space="preserve">ыбросов радиоактивных веществ </w:t>
      </w:r>
      <w:r w:rsidR="006C41D0">
        <w:rPr>
          <w:rFonts w:ascii="Times New Roman" w:hAnsi="Times New Roman" w:cs="Times New Roman"/>
          <w:color w:val="000000"/>
          <w:sz w:val="19"/>
          <w:szCs w:val="19"/>
        </w:rPr>
        <w:t>от</w:t>
      </w:r>
      <w:r w:rsidR="00A75D4C">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 xml:space="preserve">ядерных установок, рассматривается в </w:t>
      </w:r>
      <w:r w:rsidR="0040164B">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уководстве YVL C.6.</w:t>
      </w:r>
    </w:p>
    <w:p w:rsidR="009778E6" w:rsidRPr="002E7D49" w:rsidRDefault="00EF07D0" w:rsidP="002E7D49">
      <w:pPr>
        <w:jc w:val="both"/>
        <w:rPr>
          <w:rFonts w:ascii="Times New Roman" w:hAnsi="Times New Roman" w:cs="Times New Roman"/>
          <w:sz w:val="2"/>
          <w:szCs w:val="19"/>
        </w:rPr>
      </w:pPr>
      <w:r w:rsidRPr="001B6A23">
        <w:rPr>
          <w:rFonts w:ascii="Times New Roman" w:hAnsi="Times New Roman" w:cs="Times New Roman"/>
          <w:sz w:val="19"/>
          <w:szCs w:val="19"/>
        </w:rPr>
        <w:br w:type="column"/>
      </w:r>
    </w:p>
    <w:p w:rsidR="009778E6" w:rsidRPr="001B6A23" w:rsidRDefault="002E7D49" w:rsidP="001B6A23">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 xml:space="preserve">В процессе сооружения ядерной установки STUK оценивает и удостоверяет, что системы, необходимые для ограничения и контроля выбросов радиоактивных веществ, выполнены в соответствии с планами и проектами, представленными STUK. Эффективность </w:t>
      </w:r>
      <w:r w:rsidR="00A75D4C">
        <w:rPr>
          <w:rFonts w:ascii="Times New Roman" w:hAnsi="Times New Roman" w:cs="Times New Roman"/>
          <w:color w:val="000000"/>
          <w:sz w:val="19"/>
          <w:szCs w:val="19"/>
        </w:rPr>
        <w:t>работы лицензиата оценивается в </w:t>
      </w:r>
      <w:r w:rsidR="00EF07D0" w:rsidRPr="001B6A23">
        <w:rPr>
          <w:rFonts w:ascii="Times New Roman" w:hAnsi="Times New Roman" w:cs="Times New Roman"/>
          <w:color w:val="000000"/>
          <w:sz w:val="19"/>
          <w:szCs w:val="19"/>
        </w:rPr>
        <w:t>ходе и</w:t>
      </w:r>
      <w:r w:rsidR="00A75D4C">
        <w:rPr>
          <w:rFonts w:ascii="Times New Roman" w:hAnsi="Times New Roman" w:cs="Times New Roman"/>
          <w:color w:val="000000"/>
          <w:sz w:val="19"/>
          <w:szCs w:val="19"/>
        </w:rPr>
        <w:t>нспекций на месте, проводимых в </w:t>
      </w:r>
      <w:r w:rsidR="00EF07D0" w:rsidRPr="001B6A23">
        <w:rPr>
          <w:rFonts w:ascii="Times New Roman" w:hAnsi="Times New Roman" w:cs="Times New Roman"/>
          <w:color w:val="000000"/>
          <w:sz w:val="19"/>
          <w:szCs w:val="19"/>
        </w:rPr>
        <w:t>соответствии с программой производственных инспекций.</w:t>
      </w:r>
    </w:p>
    <w:p w:rsidR="009778E6" w:rsidRPr="001B6A23" w:rsidRDefault="002E7D49" w:rsidP="001B6A23">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В ходе эксплуатации ядерной установки STUK осуществляет надзор за выбросами радиоактивных веществ и уровнями излучения в окружающей среде посредст</w:t>
      </w:r>
      <w:r w:rsidR="00A75D4C">
        <w:rPr>
          <w:rFonts w:ascii="Times New Roman" w:hAnsi="Times New Roman" w:cs="Times New Roman"/>
          <w:color w:val="000000"/>
          <w:sz w:val="19"/>
          <w:szCs w:val="19"/>
        </w:rPr>
        <w:t>вом оценки измерений выбросов и </w:t>
      </w:r>
      <w:r w:rsidR="00EF07D0" w:rsidRPr="001B6A23">
        <w:rPr>
          <w:rFonts w:ascii="Times New Roman" w:hAnsi="Times New Roman" w:cs="Times New Roman"/>
          <w:color w:val="000000"/>
          <w:sz w:val="19"/>
          <w:szCs w:val="19"/>
        </w:rPr>
        <w:t>радиационного контроля окружающей среды, осущес</w:t>
      </w:r>
      <w:r w:rsidR="00A75D4C">
        <w:rPr>
          <w:rFonts w:ascii="Times New Roman" w:hAnsi="Times New Roman" w:cs="Times New Roman"/>
          <w:color w:val="000000"/>
          <w:sz w:val="19"/>
          <w:szCs w:val="19"/>
        </w:rPr>
        <w:t>твляемых лицензиатом. Надзор за </w:t>
      </w:r>
      <w:r w:rsidR="00EF07D0" w:rsidRPr="001B6A23">
        <w:rPr>
          <w:rFonts w:ascii="Times New Roman" w:hAnsi="Times New Roman" w:cs="Times New Roman"/>
          <w:color w:val="000000"/>
          <w:sz w:val="19"/>
          <w:szCs w:val="19"/>
        </w:rPr>
        <w:t xml:space="preserve">измерениями выбросов и радиационным контролем окружающей среды осуществляется STUK посредством проверки результатов измерений, данные по которым представляются STUK согласно </w:t>
      </w:r>
      <w:r w:rsidR="0040164B">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уководству YVL A.9. Кроме того, STUK осущест</w:t>
      </w:r>
      <w:r w:rsidR="00A75D4C">
        <w:rPr>
          <w:rFonts w:ascii="Times New Roman" w:hAnsi="Times New Roman" w:cs="Times New Roman"/>
          <w:color w:val="000000"/>
          <w:sz w:val="19"/>
          <w:szCs w:val="19"/>
        </w:rPr>
        <w:t>вляет оценку мер, требуемых для </w:t>
      </w:r>
      <w:r w:rsidR="00EF07D0" w:rsidRPr="001B6A23">
        <w:rPr>
          <w:rFonts w:ascii="Times New Roman" w:hAnsi="Times New Roman" w:cs="Times New Roman"/>
          <w:color w:val="000000"/>
          <w:sz w:val="19"/>
          <w:szCs w:val="19"/>
        </w:rPr>
        <w:t>достижения целевых показателей выбросов</w:t>
      </w:r>
      <w:r w:rsidR="00B24739">
        <w:rPr>
          <w:rFonts w:ascii="Times New Roman" w:hAnsi="Times New Roman" w:cs="Times New Roman"/>
          <w:color w:val="000000"/>
          <w:sz w:val="19"/>
          <w:szCs w:val="19"/>
        </w:rPr>
        <w:t>,</w:t>
      </w:r>
      <w:r w:rsidR="00EF07D0" w:rsidRPr="001B6A23">
        <w:rPr>
          <w:rFonts w:ascii="Times New Roman" w:hAnsi="Times New Roman" w:cs="Times New Roman"/>
          <w:color w:val="000000"/>
          <w:sz w:val="19"/>
          <w:szCs w:val="19"/>
        </w:rPr>
        <w:t xml:space="preserve"> согласно разделу 3.3.4. STUK также контролирует измерения выбросов и радиационный мониторинг окружающей среды посредством проверки любых ремонтных работ и модификаций систем и</w:t>
      </w:r>
      <w:r w:rsidR="00A75D4C">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оборудования радиационного контроля, а также посредством проведения аудита мер, принятых лицензиатом с целью обеспечения надежности измерений. Действия лицензиата оцениваются посредством инспекций, указываемых в программе периодического контроля и, при необходимости, других инспекций на месте.</w:t>
      </w:r>
    </w:p>
    <w:p w:rsidR="009778E6" w:rsidRPr="001B6A23" w:rsidRDefault="002E7D49" w:rsidP="001B6A23">
      <w:pPr>
        <w:widowControl/>
        <w:numPr>
          <w:ilvl w:val="0"/>
          <w:numId w:val="24"/>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STUK прод</w:t>
      </w:r>
      <w:r w:rsidR="00A75D4C">
        <w:rPr>
          <w:rFonts w:ascii="Times New Roman" w:hAnsi="Times New Roman" w:cs="Times New Roman"/>
          <w:color w:val="000000"/>
          <w:sz w:val="19"/>
          <w:szCs w:val="19"/>
        </w:rPr>
        <w:t>олжает осуществление надзора за </w:t>
      </w:r>
      <w:r w:rsidR="00EF07D0" w:rsidRPr="001B6A23">
        <w:rPr>
          <w:rFonts w:ascii="Times New Roman" w:hAnsi="Times New Roman" w:cs="Times New Roman"/>
          <w:color w:val="000000"/>
          <w:sz w:val="19"/>
          <w:szCs w:val="19"/>
        </w:rPr>
        <w:t>контролем в</w:t>
      </w:r>
      <w:r w:rsidR="00A75D4C">
        <w:rPr>
          <w:rFonts w:ascii="Times New Roman" w:hAnsi="Times New Roman" w:cs="Times New Roman"/>
          <w:color w:val="000000"/>
          <w:sz w:val="19"/>
          <w:szCs w:val="19"/>
        </w:rPr>
        <w:t xml:space="preserve">ыбросов радиоактивных веществ </w:t>
      </w:r>
      <w:r w:rsidR="0040164B">
        <w:rPr>
          <w:rFonts w:ascii="Times New Roman" w:hAnsi="Times New Roman" w:cs="Times New Roman"/>
          <w:color w:val="000000"/>
          <w:sz w:val="19"/>
          <w:szCs w:val="19"/>
        </w:rPr>
        <w:t>от</w:t>
      </w:r>
      <w:r w:rsidR="00A75D4C">
        <w:rPr>
          <w:rFonts w:ascii="Times New Roman" w:hAnsi="Times New Roman" w:cs="Times New Roman"/>
          <w:color w:val="000000"/>
          <w:sz w:val="19"/>
          <w:szCs w:val="19"/>
        </w:rPr>
        <w:t> </w:t>
      </w:r>
      <w:r w:rsidR="00EF07D0" w:rsidRPr="001B6A23">
        <w:rPr>
          <w:rFonts w:ascii="Times New Roman" w:hAnsi="Times New Roman" w:cs="Times New Roman"/>
          <w:color w:val="000000"/>
          <w:sz w:val="19"/>
          <w:szCs w:val="19"/>
        </w:rPr>
        <w:t>ядерной уст</w:t>
      </w:r>
      <w:r w:rsidR="00A75D4C">
        <w:rPr>
          <w:rFonts w:ascii="Times New Roman" w:hAnsi="Times New Roman" w:cs="Times New Roman"/>
          <w:color w:val="000000"/>
          <w:sz w:val="19"/>
          <w:szCs w:val="19"/>
        </w:rPr>
        <w:t>ановки в ходе вывода объекта из </w:t>
      </w:r>
      <w:r w:rsidR="00EF07D0" w:rsidRPr="001B6A23">
        <w:rPr>
          <w:rFonts w:ascii="Times New Roman" w:hAnsi="Times New Roman" w:cs="Times New Roman"/>
          <w:color w:val="000000"/>
          <w:sz w:val="19"/>
          <w:szCs w:val="19"/>
        </w:rPr>
        <w:t>эксплуатации до окончательного демонтажа ядерной установки и утилизации отходов демонтажа. Вывод из</w:t>
      </w:r>
      <w:r w:rsidR="00A75D4C">
        <w:rPr>
          <w:rFonts w:ascii="Times New Roman" w:hAnsi="Times New Roman" w:cs="Times New Roman"/>
          <w:color w:val="000000"/>
          <w:sz w:val="19"/>
          <w:szCs w:val="19"/>
        </w:rPr>
        <w:t xml:space="preserve"> эксплуатации рассматривается в </w:t>
      </w:r>
      <w:r w:rsidR="0040164B">
        <w:rPr>
          <w:rFonts w:ascii="Times New Roman" w:hAnsi="Times New Roman" w:cs="Times New Roman"/>
          <w:color w:val="000000"/>
          <w:sz w:val="19"/>
          <w:szCs w:val="19"/>
        </w:rPr>
        <w:t>Р</w:t>
      </w:r>
      <w:r w:rsidR="00EF07D0" w:rsidRPr="001B6A23">
        <w:rPr>
          <w:rFonts w:ascii="Times New Roman" w:hAnsi="Times New Roman" w:cs="Times New Roman"/>
          <w:color w:val="000000"/>
          <w:sz w:val="19"/>
          <w:szCs w:val="19"/>
        </w:rPr>
        <w:t>уководстве YVL D.4.</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2E7D49">
        <w:rPr>
          <w:rFonts w:cs="Times New Roman"/>
          <w:b/>
          <w:sz w:val="32"/>
          <w:szCs w:val="32"/>
        </w:rPr>
        <w:t>Определения</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Контрольный представитель</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контрольным представителем должен пониматься представитель группы населения, подверженного максимальному воздействию от данного источника ионизирующег</w:t>
      </w:r>
      <w:r w:rsidR="00A75D4C">
        <w:rPr>
          <w:rFonts w:ascii="Times New Roman" w:hAnsi="Times New Roman" w:cs="Times New Roman"/>
          <w:color w:val="000000"/>
          <w:sz w:val="19"/>
          <w:szCs w:val="19"/>
        </w:rPr>
        <w:t>о излучения (в </w:t>
      </w:r>
      <w:r w:rsidRPr="001B6A23">
        <w:rPr>
          <w:rFonts w:ascii="Times New Roman" w:hAnsi="Times New Roman" w:cs="Times New Roman"/>
          <w:color w:val="000000"/>
          <w:sz w:val="19"/>
          <w:szCs w:val="19"/>
        </w:rPr>
        <w:t>данном случае – от радиоактивных веществ, содержащихся в выбросах), доза облучения которого представляет собой дозу, получаемую такой гр</w:t>
      </w:r>
      <w:r w:rsidR="00A75D4C">
        <w:rPr>
          <w:rFonts w:ascii="Times New Roman" w:hAnsi="Times New Roman" w:cs="Times New Roman"/>
          <w:color w:val="000000"/>
          <w:sz w:val="19"/>
          <w:szCs w:val="19"/>
        </w:rPr>
        <w:t>уппой населения (Публикация 101 </w:t>
      </w:r>
      <w:r w:rsidRPr="001B6A23">
        <w:rPr>
          <w:rFonts w:ascii="Times New Roman" w:hAnsi="Times New Roman" w:cs="Times New Roman"/>
          <w:color w:val="000000"/>
          <w:sz w:val="19"/>
          <w:szCs w:val="19"/>
        </w:rPr>
        <w:t>МКРЗ). Контрольный представитель равнозначен предыдущему термину «средний представитель критической группы» и заменяет его.</w:t>
      </w:r>
    </w:p>
    <w:p w:rsidR="009778E6" w:rsidRPr="001B6A23" w:rsidRDefault="009778E6" w:rsidP="001B6A23">
      <w:pPr>
        <w:widowControl/>
        <w:shd w:val="clear" w:color="auto" w:fill="FFFFFF"/>
        <w:spacing w:after="120" w:line="264" w:lineRule="auto"/>
        <w:jc w:val="both"/>
        <w:rPr>
          <w:rFonts w:ascii="Times New Roman" w:hAnsi="Times New Roman" w:cs="Times New Roman"/>
          <w:sz w:val="19"/>
          <w:szCs w:val="19"/>
        </w:rPr>
        <w:sectPr w:rsidR="009778E6" w:rsidRPr="001B6A23" w:rsidSect="001B6A23">
          <w:pgSz w:w="11909" w:h="16834" w:code="9"/>
          <w:pgMar w:top="1134" w:right="1134" w:bottom="1134" w:left="1418" w:header="720" w:footer="720" w:gutter="0"/>
          <w:cols w:num="2" w:space="720"/>
          <w:noEndnote/>
        </w:sectPr>
      </w:pPr>
    </w:p>
    <w:p w:rsidR="009778E6" w:rsidRPr="002E7D49" w:rsidRDefault="009778E6" w:rsidP="002E7D49">
      <w:pPr>
        <w:shd w:val="clear" w:color="auto" w:fill="FFFFFF"/>
        <w:jc w:val="both"/>
        <w:rPr>
          <w:rFonts w:ascii="Times New Roman" w:hAnsi="Times New Roman" w:cs="Times New Roman"/>
          <w:sz w:val="2"/>
          <w:szCs w:val="19"/>
        </w:rPr>
      </w:pP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Эффективная доза</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эффективной дозой должна пониматься взвешенная сум</w:t>
      </w:r>
      <w:r w:rsidR="00A75D4C">
        <w:rPr>
          <w:rFonts w:ascii="Times New Roman" w:hAnsi="Times New Roman" w:cs="Times New Roman"/>
          <w:color w:val="000000"/>
          <w:sz w:val="19"/>
          <w:szCs w:val="19"/>
        </w:rPr>
        <w:t>ма эквивалентных доз в тканях и </w:t>
      </w:r>
      <w:r w:rsidRPr="001B6A23">
        <w:rPr>
          <w:rFonts w:ascii="Times New Roman" w:hAnsi="Times New Roman" w:cs="Times New Roman"/>
          <w:color w:val="000000"/>
          <w:sz w:val="19"/>
          <w:szCs w:val="19"/>
        </w:rPr>
        <w:t>органах, подвергшихся воздействию радиации, где эквивалентная доза означает произведение средней величины энергии, переданной через радиацию в ткань</w:t>
      </w:r>
      <w:r w:rsidR="00A75D4C">
        <w:rPr>
          <w:rFonts w:ascii="Times New Roman" w:hAnsi="Times New Roman" w:cs="Times New Roman"/>
          <w:color w:val="000000"/>
          <w:sz w:val="19"/>
          <w:szCs w:val="19"/>
        </w:rPr>
        <w:t xml:space="preserve"> или орган, на единицу массы, и </w:t>
      </w:r>
      <w:r w:rsidRPr="001B6A23">
        <w:rPr>
          <w:rFonts w:ascii="Times New Roman" w:hAnsi="Times New Roman" w:cs="Times New Roman"/>
          <w:color w:val="000000"/>
          <w:sz w:val="19"/>
          <w:szCs w:val="19"/>
        </w:rPr>
        <w:t>весового множите</w:t>
      </w:r>
      <w:r w:rsidR="003C0D23">
        <w:rPr>
          <w:rFonts w:ascii="Times New Roman" w:hAnsi="Times New Roman" w:cs="Times New Roman"/>
          <w:color w:val="000000"/>
          <w:sz w:val="19"/>
          <w:szCs w:val="19"/>
        </w:rPr>
        <w:t>ля, установленного для радиации</w:t>
      </w:r>
      <w:r w:rsidRPr="001B6A23">
        <w:rPr>
          <w:rFonts w:ascii="Times New Roman" w:hAnsi="Times New Roman" w:cs="Times New Roman"/>
          <w:color w:val="000000"/>
          <w:sz w:val="19"/>
          <w:szCs w:val="19"/>
        </w:rPr>
        <w:t xml:space="preserve"> (Постановление </w:t>
      </w:r>
      <w:r w:rsidR="00A75D4C">
        <w:rPr>
          <w:rFonts w:ascii="Times New Roman" w:hAnsi="Times New Roman" w:cs="Times New Roman"/>
          <w:color w:val="000000"/>
          <w:sz w:val="19"/>
          <w:szCs w:val="19"/>
        </w:rPr>
        <w:t>«</w:t>
      </w:r>
      <w:r w:rsidRPr="001B6A23">
        <w:rPr>
          <w:rFonts w:ascii="Times New Roman" w:hAnsi="Times New Roman" w:cs="Times New Roman"/>
          <w:color w:val="000000"/>
          <w:sz w:val="19"/>
          <w:szCs w:val="19"/>
        </w:rPr>
        <w:t>Об ионизирующем излучении</w:t>
      </w:r>
      <w:r w:rsidR="00A75D4C">
        <w:rPr>
          <w:rFonts w:ascii="Times New Roman" w:hAnsi="Times New Roman" w:cs="Times New Roman"/>
          <w:color w:val="000000"/>
          <w:sz w:val="19"/>
          <w:szCs w:val="19"/>
        </w:rPr>
        <w:t>»</w:t>
      </w:r>
      <w:r w:rsidRPr="001B6A23">
        <w:rPr>
          <w:rFonts w:ascii="Times New Roman" w:hAnsi="Times New Roman" w:cs="Times New Roman"/>
          <w:color w:val="000000"/>
          <w:sz w:val="19"/>
          <w:szCs w:val="19"/>
        </w:rPr>
        <w:t xml:space="preserve"> 1512/1991).</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Нормальная эксплуатация</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нормальной эксплуатацией (</w:t>
      </w:r>
      <w:r w:rsidR="002D437E">
        <w:rPr>
          <w:rFonts w:ascii="Times New Roman" w:hAnsi="Times New Roman" w:cs="Times New Roman"/>
          <w:color w:val="000000"/>
          <w:sz w:val="19"/>
          <w:szCs w:val="19"/>
          <w:lang w:val="en-US"/>
        </w:rPr>
        <w:t>DBC</w:t>
      </w:r>
      <w:r w:rsidR="007E1D37">
        <w:rPr>
          <w:rFonts w:ascii="Times New Roman" w:hAnsi="Times New Roman" w:cs="Times New Roman"/>
          <w:color w:val="000000"/>
          <w:sz w:val="19"/>
          <w:szCs w:val="19"/>
        </w:rPr>
        <w:t> </w:t>
      </w:r>
      <w:r w:rsidRPr="001B6A23">
        <w:rPr>
          <w:rFonts w:ascii="Times New Roman" w:hAnsi="Times New Roman" w:cs="Times New Roman"/>
          <w:color w:val="000000"/>
          <w:sz w:val="19"/>
          <w:szCs w:val="19"/>
        </w:rPr>
        <w:t>1) должна пониматься запланированная эксплу</w:t>
      </w:r>
      <w:r w:rsidR="00A75D4C">
        <w:rPr>
          <w:rFonts w:ascii="Times New Roman" w:hAnsi="Times New Roman" w:cs="Times New Roman"/>
          <w:color w:val="000000"/>
          <w:sz w:val="19"/>
          <w:szCs w:val="19"/>
        </w:rPr>
        <w:t>атация атомной электростанции в </w:t>
      </w:r>
      <w:r w:rsidRPr="001B6A23">
        <w:rPr>
          <w:rFonts w:ascii="Times New Roman" w:hAnsi="Times New Roman" w:cs="Times New Roman"/>
          <w:color w:val="000000"/>
          <w:sz w:val="19"/>
          <w:szCs w:val="19"/>
        </w:rPr>
        <w:t>соответствии с Пределами и условиями эксплуатации и эксплуатационными процедурами. Сюда также входит проведение испытаний, запуск и останов станции, техническое обслуживание и перегрузка топлива. В отношении других ядерных установок нормальная эксплуатация должна пониматься как эксплуатация аналогичных станций.</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Ожидаемое при эксплуатации событие</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ожидаемым при эксплуатации событием (</w:t>
      </w:r>
      <w:r w:rsidR="002D437E">
        <w:rPr>
          <w:rFonts w:ascii="Times New Roman" w:hAnsi="Times New Roman" w:cs="Times New Roman"/>
          <w:color w:val="000000"/>
          <w:sz w:val="19"/>
          <w:szCs w:val="19"/>
          <w:lang w:val="en-US"/>
        </w:rPr>
        <w:t>DBC</w:t>
      </w:r>
      <w:r w:rsidR="002D437E" w:rsidRPr="001B6A23">
        <w:rPr>
          <w:rFonts w:ascii="Times New Roman" w:hAnsi="Times New Roman" w:cs="Times New Roman"/>
          <w:color w:val="000000"/>
          <w:sz w:val="19"/>
          <w:szCs w:val="19"/>
        </w:rPr>
        <w:t xml:space="preserve"> </w:t>
      </w:r>
      <w:r w:rsidRPr="001B6A23">
        <w:rPr>
          <w:rFonts w:ascii="Times New Roman" w:hAnsi="Times New Roman" w:cs="Times New Roman"/>
          <w:color w:val="000000"/>
          <w:sz w:val="19"/>
          <w:szCs w:val="19"/>
        </w:rPr>
        <w:t>2) должно пониматься такое отклонение от нормальной эксплуатации, возникновения которого можно ожидать один или несколько раз</w:t>
      </w:r>
      <w:r w:rsidR="003C0D23">
        <w:rPr>
          <w:rFonts w:ascii="Times New Roman" w:hAnsi="Times New Roman" w:cs="Times New Roman"/>
          <w:color w:val="000000"/>
          <w:sz w:val="19"/>
          <w:szCs w:val="19"/>
        </w:rPr>
        <w:t xml:space="preserve"> в течение ста лет эксплуатации</w:t>
      </w:r>
      <w:r w:rsidRPr="001B6A23">
        <w:rPr>
          <w:rFonts w:ascii="Times New Roman" w:hAnsi="Times New Roman" w:cs="Times New Roman"/>
          <w:color w:val="000000"/>
          <w:sz w:val="19"/>
          <w:szCs w:val="19"/>
        </w:rPr>
        <w:t xml:space="preserve"> (Постановление Государственного совета 717/2013)</w:t>
      </w:r>
      <w:r w:rsidR="003C0D23">
        <w:rPr>
          <w:rFonts w:ascii="Times New Roman" w:hAnsi="Times New Roman" w:cs="Times New Roman"/>
          <w:color w:val="000000"/>
          <w:sz w:val="19"/>
          <w:szCs w:val="19"/>
        </w:rPr>
        <w:t>.</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Авария</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Авари</w:t>
      </w:r>
      <w:r w:rsidR="009B610F">
        <w:rPr>
          <w:rFonts w:ascii="Times New Roman" w:hAnsi="Times New Roman" w:cs="Times New Roman"/>
          <w:color w:val="000000"/>
          <w:sz w:val="19"/>
          <w:szCs w:val="19"/>
        </w:rPr>
        <w:t>я</w:t>
      </w:r>
      <w:r w:rsidRPr="001B6A23">
        <w:rPr>
          <w:rFonts w:ascii="Times New Roman" w:hAnsi="Times New Roman" w:cs="Times New Roman"/>
          <w:color w:val="000000"/>
          <w:sz w:val="19"/>
          <w:szCs w:val="19"/>
        </w:rPr>
        <w:t xml:space="preserve"> должна относиться к постулируемым авариям, запроектным условиям и т</w:t>
      </w:r>
      <w:r w:rsidR="003C0D23">
        <w:rPr>
          <w:rFonts w:ascii="Times New Roman" w:hAnsi="Times New Roman" w:cs="Times New Roman"/>
          <w:color w:val="000000"/>
          <w:sz w:val="19"/>
          <w:szCs w:val="19"/>
        </w:rPr>
        <w:t>яжелым авариям</w:t>
      </w:r>
      <w:r w:rsidRPr="001B6A23">
        <w:rPr>
          <w:rFonts w:ascii="Times New Roman" w:hAnsi="Times New Roman" w:cs="Times New Roman"/>
          <w:color w:val="000000"/>
          <w:sz w:val="19"/>
          <w:szCs w:val="19"/>
        </w:rPr>
        <w:t xml:space="preserve"> (Постановление Государственного совета 717/2013)</w:t>
      </w:r>
      <w:r w:rsidR="003C0D23">
        <w:rPr>
          <w:rFonts w:ascii="Times New Roman" w:hAnsi="Times New Roman" w:cs="Times New Roman"/>
          <w:color w:val="000000"/>
          <w:sz w:val="19"/>
          <w:szCs w:val="19"/>
        </w:rPr>
        <w:t>.</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Постулируемая авария</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постулируемой аварией должно пониматься отклонение от нормальной эксплуатации, которое, как счита</w:t>
      </w:r>
      <w:r w:rsidR="00A75D4C">
        <w:rPr>
          <w:rFonts w:ascii="Times New Roman" w:hAnsi="Times New Roman" w:cs="Times New Roman"/>
          <w:color w:val="000000"/>
          <w:sz w:val="19"/>
          <w:szCs w:val="19"/>
        </w:rPr>
        <w:t>ется, происходят реже</w:t>
      </w:r>
      <w:r w:rsidR="005A4617">
        <w:rPr>
          <w:rFonts w:ascii="Times New Roman" w:hAnsi="Times New Roman" w:cs="Times New Roman"/>
          <w:color w:val="000000"/>
          <w:sz w:val="19"/>
          <w:szCs w:val="19"/>
        </w:rPr>
        <w:t>,</w:t>
      </w:r>
      <w:r w:rsidR="00A75D4C">
        <w:rPr>
          <w:rFonts w:ascii="Times New Roman" w:hAnsi="Times New Roman" w:cs="Times New Roman"/>
          <w:color w:val="000000"/>
          <w:sz w:val="19"/>
          <w:szCs w:val="19"/>
        </w:rPr>
        <w:t xml:space="preserve"> чем раз в </w:t>
      </w:r>
      <w:r w:rsidRPr="001B6A23">
        <w:rPr>
          <w:rFonts w:ascii="Times New Roman" w:hAnsi="Times New Roman" w:cs="Times New Roman"/>
          <w:color w:val="000000"/>
          <w:sz w:val="19"/>
          <w:szCs w:val="19"/>
        </w:rPr>
        <w:t>сто лет эксплуатации, за исключением запроектных условий, и которое атомная элект</w:t>
      </w:r>
      <w:r w:rsidR="006C41D0">
        <w:rPr>
          <w:rFonts w:ascii="Times New Roman" w:hAnsi="Times New Roman" w:cs="Times New Roman"/>
          <w:color w:val="000000"/>
          <w:sz w:val="19"/>
          <w:szCs w:val="19"/>
        </w:rPr>
        <w:t xml:space="preserve">ростанция </w:t>
      </w:r>
      <w:r w:rsidR="00A75D4C">
        <w:rPr>
          <w:rFonts w:ascii="Times New Roman" w:hAnsi="Times New Roman" w:cs="Times New Roman"/>
          <w:color w:val="000000"/>
          <w:sz w:val="19"/>
          <w:szCs w:val="19"/>
        </w:rPr>
        <w:t>должна выдержать без </w:t>
      </w:r>
      <w:r w:rsidRPr="001B6A23">
        <w:rPr>
          <w:rFonts w:ascii="Times New Roman" w:hAnsi="Times New Roman" w:cs="Times New Roman"/>
          <w:color w:val="000000"/>
          <w:sz w:val="19"/>
          <w:szCs w:val="19"/>
        </w:rPr>
        <w:t xml:space="preserve">возникновения повреждения </w:t>
      </w:r>
      <w:r w:rsidR="00A75D4C">
        <w:rPr>
          <w:rFonts w:ascii="Times New Roman" w:hAnsi="Times New Roman" w:cs="Times New Roman"/>
          <w:color w:val="000000"/>
          <w:sz w:val="19"/>
          <w:szCs w:val="19"/>
        </w:rPr>
        <w:t>твэл</w:t>
      </w:r>
      <w:r w:rsidRPr="001B6A23">
        <w:rPr>
          <w:rFonts w:ascii="Times New Roman" w:hAnsi="Times New Roman" w:cs="Times New Roman"/>
          <w:color w:val="000000"/>
          <w:sz w:val="19"/>
          <w:szCs w:val="19"/>
        </w:rPr>
        <w:t>а, даже если отдельные важные для безопасности элементы систем выведены из строя по причине технического обслуживания или неисправности. Постулируемые аварии подразделяются на две группы по частоте их исходных событий:</w:t>
      </w:r>
    </w:p>
    <w:p w:rsidR="009778E6" w:rsidRPr="002E7D49" w:rsidRDefault="00EF07D0" w:rsidP="002E7D49">
      <w:pPr>
        <w:shd w:val="clear" w:color="auto" w:fill="FFFFFF"/>
        <w:jc w:val="both"/>
        <w:rPr>
          <w:rFonts w:ascii="Times New Roman" w:hAnsi="Times New Roman" w:cs="Times New Roman"/>
          <w:sz w:val="2"/>
          <w:szCs w:val="19"/>
        </w:rPr>
      </w:pPr>
      <w:r w:rsidRPr="001B6A23">
        <w:rPr>
          <w:rFonts w:ascii="Times New Roman" w:hAnsi="Times New Roman" w:cs="Times New Roman"/>
          <w:sz w:val="19"/>
          <w:szCs w:val="19"/>
        </w:rPr>
        <w:br w:type="column"/>
      </w:r>
    </w:p>
    <w:p w:rsidR="009778E6" w:rsidRPr="001B6A23" w:rsidRDefault="00EF07D0" w:rsidP="002E7D49">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1B6A23">
        <w:rPr>
          <w:rFonts w:ascii="Times New Roman" w:hAnsi="Times New Roman" w:cs="Times New Roman"/>
          <w:color w:val="000000"/>
          <w:sz w:val="19"/>
          <w:szCs w:val="19"/>
        </w:rPr>
        <w:t>а.</w:t>
      </w:r>
      <w:r w:rsidRPr="001B6A23">
        <w:rPr>
          <w:rFonts w:ascii="Times New Roman" w:hAnsi="Times New Roman" w:cs="Times New Roman"/>
          <w:sz w:val="19"/>
          <w:szCs w:val="19"/>
        </w:rPr>
        <w:tab/>
      </w:r>
      <w:r w:rsidR="009B610F">
        <w:rPr>
          <w:rFonts w:ascii="Times New Roman" w:hAnsi="Times New Roman" w:cs="Times New Roman"/>
          <w:color w:val="000000"/>
          <w:sz w:val="19"/>
          <w:szCs w:val="19"/>
        </w:rPr>
        <w:t>п</w:t>
      </w:r>
      <w:r w:rsidRPr="001B6A23">
        <w:rPr>
          <w:rFonts w:ascii="Times New Roman" w:hAnsi="Times New Roman" w:cs="Times New Roman"/>
          <w:color w:val="000000"/>
          <w:sz w:val="19"/>
          <w:szCs w:val="19"/>
        </w:rPr>
        <w:t>остулируемые аварии класса 1 (</w:t>
      </w:r>
      <w:r w:rsidR="002D437E">
        <w:rPr>
          <w:rFonts w:ascii="Times New Roman" w:hAnsi="Times New Roman" w:cs="Times New Roman"/>
          <w:color w:val="000000"/>
          <w:sz w:val="19"/>
          <w:szCs w:val="19"/>
          <w:lang w:val="en-US"/>
        </w:rPr>
        <w:t>DBC</w:t>
      </w:r>
      <w:r w:rsidR="007E1D37">
        <w:rPr>
          <w:rFonts w:ascii="Times New Roman" w:hAnsi="Times New Roman" w:cs="Times New Roman"/>
          <w:color w:val="000000"/>
          <w:sz w:val="19"/>
          <w:szCs w:val="19"/>
        </w:rPr>
        <w:t> </w:t>
      </w:r>
      <w:r w:rsidR="006C41D0">
        <w:rPr>
          <w:rFonts w:ascii="Times New Roman" w:hAnsi="Times New Roman" w:cs="Times New Roman"/>
          <w:color w:val="000000"/>
          <w:sz w:val="19"/>
          <w:szCs w:val="19"/>
        </w:rPr>
        <w:t xml:space="preserve">3), которые, как считается, </w:t>
      </w:r>
      <w:r w:rsidRPr="001B6A23">
        <w:rPr>
          <w:rFonts w:ascii="Times New Roman" w:hAnsi="Times New Roman" w:cs="Times New Roman"/>
          <w:color w:val="000000"/>
          <w:sz w:val="19"/>
          <w:szCs w:val="19"/>
        </w:rPr>
        <w:t>происходят реже</w:t>
      </w:r>
      <w:r w:rsidR="005A4617">
        <w:rPr>
          <w:rFonts w:ascii="Times New Roman" w:hAnsi="Times New Roman" w:cs="Times New Roman"/>
          <w:color w:val="000000"/>
          <w:sz w:val="19"/>
          <w:szCs w:val="19"/>
        </w:rPr>
        <w:t>,</w:t>
      </w:r>
      <w:r w:rsidRPr="001B6A23">
        <w:rPr>
          <w:rFonts w:ascii="Times New Roman" w:hAnsi="Times New Roman" w:cs="Times New Roman"/>
          <w:color w:val="000000"/>
          <w:sz w:val="19"/>
          <w:szCs w:val="19"/>
        </w:rPr>
        <w:t xml:space="preserve"> чем раз в сто лет эксплуа</w:t>
      </w:r>
      <w:r w:rsidR="00A75D4C">
        <w:rPr>
          <w:rFonts w:ascii="Times New Roman" w:hAnsi="Times New Roman" w:cs="Times New Roman"/>
          <w:color w:val="000000"/>
          <w:sz w:val="19"/>
          <w:szCs w:val="19"/>
        </w:rPr>
        <w:t>тации, но не реже одного раза в </w:t>
      </w:r>
      <w:r w:rsidRPr="001B6A23">
        <w:rPr>
          <w:rFonts w:ascii="Times New Roman" w:hAnsi="Times New Roman" w:cs="Times New Roman"/>
          <w:color w:val="000000"/>
          <w:sz w:val="19"/>
          <w:szCs w:val="19"/>
        </w:rPr>
        <w:t>тысячу лет эксплуатации;</w:t>
      </w:r>
    </w:p>
    <w:p w:rsidR="009778E6" w:rsidRPr="001B6A23" w:rsidRDefault="00EF07D0" w:rsidP="002E7D49">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1B6A23">
        <w:rPr>
          <w:rFonts w:ascii="Times New Roman" w:hAnsi="Times New Roman" w:cs="Times New Roman"/>
          <w:color w:val="000000"/>
          <w:sz w:val="19"/>
          <w:szCs w:val="19"/>
        </w:rPr>
        <w:t>б.</w:t>
      </w:r>
      <w:r w:rsidRPr="001B6A23">
        <w:rPr>
          <w:rFonts w:ascii="Times New Roman" w:hAnsi="Times New Roman" w:cs="Times New Roman"/>
          <w:sz w:val="19"/>
          <w:szCs w:val="19"/>
        </w:rPr>
        <w:tab/>
      </w:r>
      <w:r w:rsidR="009B610F">
        <w:rPr>
          <w:rFonts w:ascii="Times New Roman" w:hAnsi="Times New Roman" w:cs="Times New Roman"/>
          <w:color w:val="000000"/>
          <w:sz w:val="19"/>
          <w:szCs w:val="19"/>
        </w:rPr>
        <w:t>п</w:t>
      </w:r>
      <w:r w:rsidRPr="001B6A23">
        <w:rPr>
          <w:rFonts w:ascii="Times New Roman" w:hAnsi="Times New Roman" w:cs="Times New Roman"/>
          <w:color w:val="000000"/>
          <w:sz w:val="19"/>
          <w:szCs w:val="19"/>
        </w:rPr>
        <w:t>остулируемые аварии класса 2 (</w:t>
      </w:r>
      <w:r w:rsidR="002D437E">
        <w:rPr>
          <w:rFonts w:ascii="Times New Roman" w:hAnsi="Times New Roman" w:cs="Times New Roman"/>
          <w:color w:val="000000"/>
          <w:sz w:val="19"/>
          <w:szCs w:val="19"/>
          <w:lang w:val="en-US"/>
        </w:rPr>
        <w:t>DBC</w:t>
      </w:r>
      <w:r w:rsidR="007E1D37">
        <w:rPr>
          <w:rFonts w:ascii="Times New Roman" w:hAnsi="Times New Roman" w:cs="Times New Roman"/>
          <w:color w:val="000000"/>
          <w:sz w:val="19"/>
          <w:szCs w:val="19"/>
        </w:rPr>
        <w:t> </w:t>
      </w:r>
      <w:r w:rsidRPr="001B6A23">
        <w:rPr>
          <w:rFonts w:ascii="Times New Roman" w:hAnsi="Times New Roman" w:cs="Times New Roman"/>
          <w:color w:val="000000"/>
          <w:sz w:val="19"/>
          <w:szCs w:val="19"/>
        </w:rPr>
        <w:t>4), которые, как считается, происходят реже</w:t>
      </w:r>
      <w:r w:rsidR="005A4617">
        <w:rPr>
          <w:rFonts w:ascii="Times New Roman" w:hAnsi="Times New Roman" w:cs="Times New Roman"/>
          <w:color w:val="000000"/>
          <w:sz w:val="19"/>
          <w:szCs w:val="19"/>
        </w:rPr>
        <w:t>,</w:t>
      </w:r>
      <w:r w:rsidRPr="001B6A23">
        <w:rPr>
          <w:rFonts w:ascii="Times New Roman" w:hAnsi="Times New Roman" w:cs="Times New Roman"/>
          <w:color w:val="000000"/>
          <w:sz w:val="19"/>
          <w:szCs w:val="19"/>
        </w:rPr>
        <w:t xml:space="preserve"> чем</w:t>
      </w:r>
      <w:r w:rsidR="009B610F">
        <w:rPr>
          <w:rFonts w:ascii="Times New Roman" w:hAnsi="Times New Roman" w:cs="Times New Roman"/>
          <w:color w:val="000000"/>
          <w:sz w:val="19"/>
          <w:szCs w:val="19"/>
        </w:rPr>
        <w:t xml:space="preserve"> раз в тысячу лет эксплуатации </w:t>
      </w:r>
      <w:r w:rsidRPr="001B6A23">
        <w:rPr>
          <w:rFonts w:ascii="Times New Roman" w:hAnsi="Times New Roman" w:cs="Times New Roman"/>
          <w:color w:val="000000"/>
          <w:sz w:val="19"/>
          <w:szCs w:val="19"/>
        </w:rPr>
        <w:t>(Постановление Государственного совета 717/2013)</w:t>
      </w:r>
      <w:r w:rsidR="009B610F">
        <w:rPr>
          <w:rFonts w:ascii="Times New Roman" w:hAnsi="Times New Roman" w:cs="Times New Roman"/>
          <w:color w:val="000000"/>
          <w:sz w:val="19"/>
          <w:szCs w:val="19"/>
        </w:rPr>
        <w:t>.</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Запроектные условия</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запроектными условиями (DEC) должны пониматься:</w:t>
      </w:r>
    </w:p>
    <w:p w:rsidR="009778E6" w:rsidRPr="001B6A23" w:rsidRDefault="00EF07D0" w:rsidP="002E7D49">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1B6A23">
        <w:rPr>
          <w:rFonts w:ascii="Times New Roman" w:hAnsi="Times New Roman" w:cs="Times New Roman"/>
          <w:color w:val="000000"/>
          <w:sz w:val="19"/>
          <w:szCs w:val="19"/>
        </w:rPr>
        <w:t>а.</w:t>
      </w:r>
      <w:r w:rsidRPr="001B6A23">
        <w:rPr>
          <w:rFonts w:ascii="Times New Roman" w:hAnsi="Times New Roman" w:cs="Times New Roman"/>
          <w:sz w:val="19"/>
          <w:szCs w:val="19"/>
        </w:rPr>
        <w:tab/>
      </w:r>
      <w:r w:rsidRPr="001B6A23">
        <w:rPr>
          <w:rFonts w:ascii="Times New Roman" w:hAnsi="Times New Roman" w:cs="Times New Roman"/>
          <w:color w:val="000000"/>
          <w:sz w:val="19"/>
          <w:szCs w:val="19"/>
        </w:rPr>
        <w:t>авария, при которой возникает ожидаемое при эксплуатации событие или постулируемая авария класса</w:t>
      </w:r>
      <w:r w:rsidR="00A75D4C">
        <w:rPr>
          <w:rFonts w:ascii="Times New Roman" w:hAnsi="Times New Roman" w:cs="Times New Roman"/>
          <w:color w:val="000000"/>
          <w:sz w:val="19"/>
          <w:szCs w:val="19"/>
        </w:rPr>
        <w:t xml:space="preserve"> 1 с отказом по общей причине в </w:t>
      </w:r>
      <w:r w:rsidRPr="001B6A23">
        <w:rPr>
          <w:rFonts w:ascii="Times New Roman" w:hAnsi="Times New Roman" w:cs="Times New Roman"/>
          <w:color w:val="000000"/>
          <w:sz w:val="19"/>
          <w:szCs w:val="19"/>
        </w:rPr>
        <w:t>системе, требующейся для выполнения функции безопасности (DEC</w:t>
      </w:r>
      <w:r w:rsidR="007E1D37">
        <w:rPr>
          <w:rFonts w:ascii="Times New Roman" w:hAnsi="Times New Roman" w:cs="Times New Roman"/>
          <w:color w:val="000000"/>
          <w:sz w:val="19"/>
          <w:szCs w:val="19"/>
        </w:rPr>
        <w:t> </w:t>
      </w:r>
      <w:r w:rsidRPr="001B6A23">
        <w:rPr>
          <w:rFonts w:ascii="Times New Roman" w:hAnsi="Times New Roman" w:cs="Times New Roman"/>
          <w:color w:val="000000"/>
          <w:sz w:val="19"/>
          <w:szCs w:val="19"/>
        </w:rPr>
        <w:t>A);</w:t>
      </w:r>
    </w:p>
    <w:p w:rsidR="009778E6" w:rsidRPr="001B6A23" w:rsidRDefault="00EF07D0" w:rsidP="002E7D49">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1B6A23">
        <w:rPr>
          <w:rFonts w:ascii="Times New Roman" w:hAnsi="Times New Roman" w:cs="Times New Roman"/>
          <w:color w:val="000000"/>
          <w:sz w:val="19"/>
          <w:szCs w:val="19"/>
        </w:rPr>
        <w:t>б.</w:t>
      </w:r>
      <w:r w:rsidRPr="001B6A23">
        <w:rPr>
          <w:rFonts w:ascii="Times New Roman" w:hAnsi="Times New Roman" w:cs="Times New Roman"/>
          <w:sz w:val="19"/>
          <w:szCs w:val="19"/>
        </w:rPr>
        <w:tab/>
      </w:r>
      <w:r w:rsidRPr="001B6A23">
        <w:rPr>
          <w:rFonts w:ascii="Times New Roman" w:hAnsi="Times New Roman" w:cs="Times New Roman"/>
          <w:color w:val="000000"/>
          <w:sz w:val="19"/>
          <w:szCs w:val="19"/>
        </w:rPr>
        <w:t>авария, вызванная сочетанием отказов, расцененных как значительные на основании вероятн</w:t>
      </w:r>
      <w:r w:rsidR="007E1D37">
        <w:rPr>
          <w:rFonts w:ascii="Times New Roman" w:hAnsi="Times New Roman" w:cs="Times New Roman"/>
          <w:color w:val="000000"/>
          <w:sz w:val="19"/>
          <w:szCs w:val="19"/>
        </w:rPr>
        <w:t>остной оценки безопасности (DEC </w:t>
      </w:r>
      <w:r w:rsidRPr="001B6A23">
        <w:rPr>
          <w:rFonts w:ascii="Times New Roman" w:hAnsi="Times New Roman" w:cs="Times New Roman"/>
          <w:color w:val="000000"/>
          <w:sz w:val="19"/>
          <w:szCs w:val="19"/>
        </w:rPr>
        <w:t>B); или</w:t>
      </w:r>
    </w:p>
    <w:p w:rsidR="009778E6" w:rsidRPr="001B6A23" w:rsidRDefault="00EF07D0" w:rsidP="002E7D49">
      <w:pPr>
        <w:widowControl/>
        <w:shd w:val="clear" w:color="auto" w:fill="FFFFFF"/>
        <w:tabs>
          <w:tab w:val="left" w:pos="576"/>
        </w:tabs>
        <w:spacing w:after="120" w:line="264" w:lineRule="auto"/>
        <w:ind w:left="568" w:hanging="284"/>
        <w:jc w:val="both"/>
        <w:rPr>
          <w:rFonts w:ascii="Times New Roman" w:hAnsi="Times New Roman" w:cs="Times New Roman"/>
          <w:sz w:val="19"/>
          <w:szCs w:val="19"/>
        </w:rPr>
      </w:pPr>
      <w:r w:rsidRPr="001B6A23">
        <w:rPr>
          <w:rFonts w:ascii="Times New Roman" w:hAnsi="Times New Roman" w:cs="Times New Roman"/>
          <w:color w:val="000000"/>
          <w:sz w:val="19"/>
          <w:szCs w:val="19"/>
        </w:rPr>
        <w:t>в.</w:t>
      </w:r>
      <w:r w:rsidRPr="001B6A23">
        <w:rPr>
          <w:rFonts w:ascii="Times New Roman" w:hAnsi="Times New Roman" w:cs="Times New Roman"/>
          <w:sz w:val="19"/>
          <w:szCs w:val="19"/>
        </w:rPr>
        <w:tab/>
      </w:r>
      <w:r w:rsidRPr="001B6A23">
        <w:rPr>
          <w:rFonts w:ascii="Times New Roman" w:hAnsi="Times New Roman" w:cs="Times New Roman"/>
          <w:color w:val="000000"/>
          <w:sz w:val="19"/>
          <w:szCs w:val="19"/>
        </w:rPr>
        <w:t>авария, вызванная редкими внешним</w:t>
      </w:r>
      <w:r w:rsidR="006C41D0">
        <w:rPr>
          <w:rFonts w:ascii="Times New Roman" w:hAnsi="Times New Roman" w:cs="Times New Roman"/>
          <w:color w:val="000000"/>
          <w:sz w:val="19"/>
          <w:szCs w:val="19"/>
        </w:rPr>
        <w:t xml:space="preserve">и событиями, которую установка </w:t>
      </w:r>
      <w:r w:rsidRPr="001B6A23">
        <w:rPr>
          <w:rFonts w:ascii="Times New Roman" w:hAnsi="Times New Roman" w:cs="Times New Roman"/>
          <w:color w:val="000000"/>
          <w:sz w:val="19"/>
          <w:szCs w:val="19"/>
        </w:rPr>
        <w:t xml:space="preserve">должна выдержать без серьезного повреждения </w:t>
      </w:r>
      <w:r w:rsidR="00A75D4C">
        <w:rPr>
          <w:rFonts w:ascii="Times New Roman" w:hAnsi="Times New Roman" w:cs="Times New Roman"/>
          <w:color w:val="000000"/>
          <w:sz w:val="19"/>
          <w:szCs w:val="19"/>
        </w:rPr>
        <w:t>твэл</w:t>
      </w:r>
      <w:r w:rsidR="003C0D23">
        <w:rPr>
          <w:rFonts w:ascii="Times New Roman" w:hAnsi="Times New Roman" w:cs="Times New Roman"/>
          <w:color w:val="000000"/>
          <w:sz w:val="19"/>
          <w:szCs w:val="19"/>
        </w:rPr>
        <w:t>а (DEC</w:t>
      </w:r>
      <w:r w:rsidR="007E1D37">
        <w:rPr>
          <w:rFonts w:ascii="Times New Roman" w:hAnsi="Times New Roman" w:cs="Times New Roman"/>
          <w:color w:val="000000"/>
          <w:sz w:val="19"/>
          <w:szCs w:val="19"/>
        </w:rPr>
        <w:t> </w:t>
      </w:r>
      <w:r w:rsidR="003C0D23">
        <w:rPr>
          <w:rFonts w:ascii="Times New Roman" w:hAnsi="Times New Roman" w:cs="Times New Roman"/>
          <w:color w:val="000000"/>
          <w:sz w:val="19"/>
          <w:szCs w:val="19"/>
        </w:rPr>
        <w:t>C)</w:t>
      </w:r>
      <w:r w:rsidRPr="001B6A23">
        <w:rPr>
          <w:rFonts w:ascii="Times New Roman" w:hAnsi="Times New Roman" w:cs="Times New Roman"/>
          <w:color w:val="000000"/>
          <w:sz w:val="19"/>
          <w:szCs w:val="19"/>
        </w:rPr>
        <w:t xml:space="preserve"> (Постановление Государственного совета 717/2013)</w:t>
      </w:r>
      <w:r w:rsidR="009B610F">
        <w:rPr>
          <w:rFonts w:ascii="Times New Roman" w:hAnsi="Times New Roman" w:cs="Times New Roman"/>
          <w:color w:val="000000"/>
          <w:sz w:val="19"/>
          <w:szCs w:val="19"/>
        </w:rPr>
        <w:t>.</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Наилучшие доступные техники</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наилучшими доступными техниками (</w:t>
      </w:r>
      <w:r w:rsidR="00155C7F">
        <w:rPr>
          <w:rFonts w:ascii="Times New Roman" w:hAnsi="Times New Roman" w:cs="Times New Roman"/>
          <w:color w:val="000000"/>
          <w:sz w:val="19"/>
          <w:szCs w:val="19"/>
        </w:rPr>
        <w:t>НДТ</w:t>
      </w:r>
      <w:r w:rsidRPr="001B6A23">
        <w:rPr>
          <w:rFonts w:ascii="Times New Roman" w:hAnsi="Times New Roman" w:cs="Times New Roman"/>
          <w:color w:val="000000"/>
          <w:sz w:val="19"/>
          <w:szCs w:val="19"/>
        </w:rPr>
        <w:t>) должны пониматься максимально эффективные, современные, технически и экономически целес</w:t>
      </w:r>
      <w:r w:rsidR="00A75D4C">
        <w:rPr>
          <w:rFonts w:ascii="Times New Roman" w:hAnsi="Times New Roman" w:cs="Times New Roman"/>
          <w:color w:val="000000"/>
          <w:sz w:val="19"/>
          <w:szCs w:val="19"/>
        </w:rPr>
        <w:t>ообразные методы производства и </w:t>
      </w:r>
      <w:r w:rsidRPr="001B6A23">
        <w:rPr>
          <w:rFonts w:ascii="Times New Roman" w:hAnsi="Times New Roman" w:cs="Times New Roman"/>
          <w:color w:val="000000"/>
          <w:sz w:val="19"/>
          <w:szCs w:val="19"/>
        </w:rPr>
        <w:t>обработки, а также методы проектирования, сооружен</w:t>
      </w:r>
      <w:r w:rsidR="00A75D4C">
        <w:rPr>
          <w:rFonts w:ascii="Times New Roman" w:hAnsi="Times New Roman" w:cs="Times New Roman"/>
          <w:color w:val="000000"/>
          <w:sz w:val="19"/>
          <w:szCs w:val="19"/>
        </w:rPr>
        <w:t>ия, технического обслуживания и </w:t>
      </w:r>
      <w:r w:rsidRPr="001B6A23">
        <w:rPr>
          <w:rFonts w:ascii="Times New Roman" w:hAnsi="Times New Roman" w:cs="Times New Roman"/>
          <w:color w:val="000000"/>
          <w:sz w:val="19"/>
          <w:szCs w:val="19"/>
        </w:rPr>
        <w:t xml:space="preserve">эксплуатации, применение которых позволяет предотвращать или наиболее эффективно сокращать загрязнение окружающей среды, вызванное </w:t>
      </w:r>
      <w:r w:rsidR="00A43D68">
        <w:rPr>
          <w:rFonts w:ascii="Times New Roman" w:hAnsi="Times New Roman" w:cs="Times New Roman"/>
          <w:color w:val="000000"/>
          <w:sz w:val="19"/>
          <w:szCs w:val="19"/>
        </w:rPr>
        <w:t xml:space="preserve">рассматриваемой </w:t>
      </w:r>
      <w:r w:rsidRPr="001B6A23">
        <w:rPr>
          <w:rFonts w:ascii="Times New Roman" w:hAnsi="Times New Roman" w:cs="Times New Roman"/>
          <w:color w:val="000000"/>
          <w:sz w:val="19"/>
          <w:szCs w:val="19"/>
        </w:rPr>
        <w:t>деятельностью (Закон «Об охране окружающей среды» 86/2000).</w:t>
      </w:r>
    </w:p>
    <w:p w:rsidR="009778E6" w:rsidRPr="0074381F" w:rsidRDefault="00EF07D0" w:rsidP="0074381F">
      <w:pPr>
        <w:widowControl/>
        <w:shd w:val="clear" w:color="auto" w:fill="FFFFFF"/>
        <w:spacing w:before="120" w:line="264"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Исследовательский реактор</w:t>
      </w:r>
    </w:p>
    <w:p w:rsidR="009778E6" w:rsidRPr="001B6A23" w:rsidRDefault="00EF07D0" w:rsidP="0074381F">
      <w:pPr>
        <w:widowControl/>
        <w:shd w:val="clear" w:color="auto" w:fill="FFFFFF"/>
        <w:spacing w:after="120" w:line="264"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исследовательским реактором должна пониматься ядерная установка, оборудованная ядерным реактором, в основном используемым для ген</w:t>
      </w:r>
      <w:r w:rsidR="00A75D4C">
        <w:rPr>
          <w:rFonts w:ascii="Times New Roman" w:hAnsi="Times New Roman" w:cs="Times New Roman"/>
          <w:color w:val="000000"/>
          <w:sz w:val="19"/>
          <w:szCs w:val="19"/>
        </w:rPr>
        <w:t>ерирования нейтронного потока и ионизирующего излучения в </w:t>
      </w:r>
      <w:r w:rsidRPr="001B6A23">
        <w:rPr>
          <w:rFonts w:ascii="Times New Roman" w:hAnsi="Times New Roman" w:cs="Times New Roman"/>
          <w:color w:val="000000"/>
          <w:sz w:val="19"/>
          <w:szCs w:val="19"/>
        </w:rPr>
        <w:t>исследователь</w:t>
      </w:r>
      <w:r w:rsidR="002D437E">
        <w:rPr>
          <w:rFonts w:ascii="Times New Roman" w:hAnsi="Times New Roman" w:cs="Times New Roman"/>
          <w:color w:val="000000"/>
          <w:sz w:val="19"/>
          <w:szCs w:val="19"/>
        </w:rPr>
        <w:t>ских и других целях</w:t>
      </w:r>
      <w:r w:rsidR="00A75D4C">
        <w:rPr>
          <w:rFonts w:ascii="Times New Roman" w:hAnsi="Times New Roman" w:cs="Times New Roman"/>
          <w:color w:val="000000"/>
          <w:sz w:val="19"/>
          <w:szCs w:val="19"/>
        </w:rPr>
        <w:t xml:space="preserve"> (Закон «Об </w:t>
      </w:r>
      <w:r w:rsidRPr="001B6A23">
        <w:rPr>
          <w:rFonts w:ascii="Times New Roman" w:hAnsi="Times New Roman" w:cs="Times New Roman"/>
          <w:color w:val="000000"/>
          <w:sz w:val="19"/>
          <w:szCs w:val="19"/>
        </w:rPr>
        <w:t>атомной энергии» 990/1987)</w:t>
      </w:r>
      <w:r w:rsidR="002D437E">
        <w:rPr>
          <w:rFonts w:ascii="Times New Roman" w:hAnsi="Times New Roman" w:cs="Times New Roman"/>
          <w:color w:val="000000"/>
          <w:sz w:val="19"/>
          <w:szCs w:val="19"/>
        </w:rPr>
        <w:t>.</w:t>
      </w:r>
    </w:p>
    <w:p w:rsidR="009778E6" w:rsidRPr="001B6A23" w:rsidRDefault="009778E6" w:rsidP="001B6A23">
      <w:pPr>
        <w:widowControl/>
        <w:shd w:val="clear" w:color="auto" w:fill="FFFFFF"/>
        <w:spacing w:after="120" w:line="264" w:lineRule="auto"/>
        <w:jc w:val="both"/>
        <w:rPr>
          <w:rFonts w:ascii="Times New Roman" w:hAnsi="Times New Roman" w:cs="Times New Roman"/>
          <w:sz w:val="19"/>
          <w:szCs w:val="19"/>
        </w:rPr>
        <w:sectPr w:rsidR="009778E6" w:rsidRPr="001B6A23" w:rsidSect="001B6A23">
          <w:pgSz w:w="11909" w:h="16834" w:code="9"/>
          <w:pgMar w:top="1134" w:right="1134" w:bottom="1134" w:left="1418" w:header="720" w:footer="720" w:gutter="0"/>
          <w:cols w:num="2" w:space="720"/>
          <w:noEndnote/>
        </w:sectPr>
      </w:pP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bookmarkStart w:id="6" w:name="bookmark8"/>
      <w:r w:rsidRPr="0074381F">
        <w:rPr>
          <w:rFonts w:ascii="Times New Roman" w:hAnsi="Times New Roman" w:cs="Times New Roman"/>
          <w:b/>
          <w:color w:val="000000"/>
          <w:sz w:val="19"/>
          <w:szCs w:val="19"/>
        </w:rPr>
        <w:t>Т</w:t>
      </w:r>
      <w:bookmarkEnd w:id="6"/>
      <w:r w:rsidRPr="0074381F">
        <w:rPr>
          <w:rFonts w:ascii="Times New Roman" w:hAnsi="Times New Roman" w:cs="Times New Roman"/>
          <w:b/>
          <w:color w:val="000000"/>
          <w:sz w:val="19"/>
          <w:szCs w:val="19"/>
        </w:rPr>
        <w:t>яжелая авария</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тяжелой аварией должна пониматься авария, при которой значительная часть отработавшего топлива в реакторе или хранилище топлива теряе</w:t>
      </w:r>
      <w:r w:rsidR="003C0D23">
        <w:rPr>
          <w:rFonts w:ascii="Times New Roman" w:hAnsi="Times New Roman" w:cs="Times New Roman"/>
          <w:color w:val="000000"/>
          <w:sz w:val="19"/>
          <w:szCs w:val="19"/>
        </w:rPr>
        <w:t>т свою первоначальную структуру</w:t>
      </w:r>
      <w:r w:rsidRPr="001B6A23">
        <w:rPr>
          <w:rFonts w:ascii="Times New Roman" w:hAnsi="Times New Roman" w:cs="Times New Roman"/>
          <w:color w:val="000000"/>
          <w:sz w:val="19"/>
          <w:szCs w:val="19"/>
        </w:rPr>
        <w:t xml:space="preserve"> (Постановление Государственного совета 717/2013)</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Тяжелая авария реакторной установки</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тяжелой аварией реакторной установки должна пониматься авария, при которой значительн</w:t>
      </w:r>
      <w:r w:rsidR="00A75D4C">
        <w:rPr>
          <w:rFonts w:ascii="Times New Roman" w:hAnsi="Times New Roman" w:cs="Times New Roman"/>
          <w:color w:val="000000"/>
          <w:sz w:val="19"/>
          <w:szCs w:val="19"/>
        </w:rPr>
        <w:t>ая часть топлива в реакторе или </w:t>
      </w:r>
      <w:r w:rsidRPr="001B6A23">
        <w:rPr>
          <w:rFonts w:ascii="Times New Roman" w:hAnsi="Times New Roman" w:cs="Times New Roman"/>
          <w:color w:val="000000"/>
          <w:sz w:val="19"/>
          <w:szCs w:val="19"/>
        </w:rPr>
        <w:t>хранилище топлива теряе</w:t>
      </w:r>
      <w:r w:rsidR="003C0D23">
        <w:rPr>
          <w:rFonts w:ascii="Times New Roman" w:hAnsi="Times New Roman" w:cs="Times New Roman"/>
          <w:color w:val="000000"/>
          <w:sz w:val="19"/>
          <w:szCs w:val="19"/>
        </w:rPr>
        <w:t>т свою первоначальную структуру</w:t>
      </w:r>
      <w:r w:rsidRPr="001B6A23">
        <w:rPr>
          <w:rFonts w:ascii="Times New Roman" w:hAnsi="Times New Roman" w:cs="Times New Roman"/>
          <w:color w:val="000000"/>
          <w:sz w:val="19"/>
          <w:szCs w:val="19"/>
        </w:rPr>
        <w:t xml:space="preserve"> (Постановление Государственного совета 717/2013)</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Годовая доза</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годовой дозой должна пониматься ожидаемая эффективная доза, накапливающаяся под действием внешнего облучения в течение одного года и по причине поступления радиоактивных веществ в орг</w:t>
      </w:r>
      <w:r w:rsidR="003C0D23">
        <w:rPr>
          <w:rFonts w:ascii="Times New Roman" w:hAnsi="Times New Roman" w:cs="Times New Roman"/>
          <w:color w:val="000000"/>
          <w:sz w:val="19"/>
          <w:szCs w:val="19"/>
        </w:rPr>
        <w:t>анизм в течение того же периода</w:t>
      </w:r>
      <w:r w:rsidRPr="001B6A23">
        <w:rPr>
          <w:rFonts w:ascii="Times New Roman" w:hAnsi="Times New Roman" w:cs="Times New Roman"/>
          <w:color w:val="000000"/>
          <w:sz w:val="19"/>
          <w:szCs w:val="19"/>
        </w:rPr>
        <w:t xml:space="preserve"> (Постановление Государственного совета 717/2013)</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Ядерные отходы</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 xml:space="preserve">Под ядерными отходами должны пониматься радиоактивные </w:t>
      </w:r>
      <w:r w:rsidR="00A75D4C">
        <w:rPr>
          <w:rFonts w:ascii="Times New Roman" w:hAnsi="Times New Roman" w:cs="Times New Roman"/>
          <w:color w:val="000000"/>
          <w:sz w:val="19"/>
          <w:szCs w:val="19"/>
        </w:rPr>
        <w:t>отходы, полученные в ходе или в </w:t>
      </w:r>
      <w:r w:rsidRPr="001B6A23">
        <w:rPr>
          <w:rFonts w:ascii="Times New Roman" w:hAnsi="Times New Roman" w:cs="Times New Roman"/>
          <w:color w:val="000000"/>
          <w:sz w:val="19"/>
          <w:szCs w:val="19"/>
        </w:rPr>
        <w:t>результате и</w:t>
      </w:r>
      <w:r w:rsidR="00A75D4C">
        <w:rPr>
          <w:rFonts w:ascii="Times New Roman" w:hAnsi="Times New Roman" w:cs="Times New Roman"/>
          <w:color w:val="000000"/>
          <w:sz w:val="19"/>
          <w:szCs w:val="19"/>
        </w:rPr>
        <w:t>спользования атомной энергии, в </w:t>
      </w:r>
      <w:r w:rsidRPr="001B6A23">
        <w:rPr>
          <w:rFonts w:ascii="Times New Roman" w:hAnsi="Times New Roman" w:cs="Times New Roman"/>
          <w:color w:val="000000"/>
          <w:sz w:val="19"/>
          <w:szCs w:val="19"/>
        </w:rPr>
        <w:t>форме отраб</w:t>
      </w:r>
      <w:r w:rsidR="006C41D0">
        <w:rPr>
          <w:rFonts w:ascii="Times New Roman" w:hAnsi="Times New Roman" w:cs="Times New Roman"/>
          <w:color w:val="000000"/>
          <w:sz w:val="19"/>
          <w:szCs w:val="19"/>
        </w:rPr>
        <w:t>отавшего ядерного топлива или</w:t>
      </w:r>
      <w:r w:rsidR="00A75D4C">
        <w:rPr>
          <w:rFonts w:ascii="Times New Roman" w:hAnsi="Times New Roman" w:cs="Times New Roman"/>
          <w:color w:val="000000"/>
          <w:sz w:val="19"/>
          <w:szCs w:val="19"/>
        </w:rPr>
        <w:t> </w:t>
      </w:r>
      <w:r w:rsidRPr="001B6A23">
        <w:rPr>
          <w:rFonts w:ascii="Times New Roman" w:hAnsi="Times New Roman" w:cs="Times New Roman"/>
          <w:color w:val="000000"/>
          <w:sz w:val="19"/>
          <w:szCs w:val="19"/>
        </w:rPr>
        <w:t>иной форме. Под ядерными отходами также пони</w:t>
      </w:r>
      <w:r w:rsidR="00A75D4C">
        <w:rPr>
          <w:rFonts w:ascii="Times New Roman" w:hAnsi="Times New Roman" w:cs="Times New Roman"/>
          <w:color w:val="000000"/>
          <w:sz w:val="19"/>
          <w:szCs w:val="19"/>
        </w:rPr>
        <w:t>мают такие материалы, объекты и</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конструкции, которые с</w:t>
      </w:r>
      <w:r w:rsidR="00B235E9">
        <w:rPr>
          <w:rFonts w:ascii="Times New Roman" w:hAnsi="Times New Roman" w:cs="Times New Roman"/>
          <w:color w:val="000000"/>
          <w:sz w:val="19"/>
          <w:szCs w:val="19"/>
        </w:rPr>
        <w:t>тали радиоактивными в </w:t>
      </w:r>
      <w:r w:rsidRPr="001B6A23">
        <w:rPr>
          <w:rFonts w:ascii="Times New Roman" w:hAnsi="Times New Roman" w:cs="Times New Roman"/>
          <w:color w:val="000000"/>
          <w:sz w:val="19"/>
          <w:szCs w:val="19"/>
        </w:rPr>
        <w:t>ходе или в результате использования атомной энергии и которые были изъяты из обращения и требу</w:t>
      </w:r>
      <w:r w:rsidR="00B235E9">
        <w:rPr>
          <w:rFonts w:ascii="Times New Roman" w:hAnsi="Times New Roman" w:cs="Times New Roman"/>
          <w:color w:val="000000"/>
          <w:sz w:val="19"/>
          <w:szCs w:val="19"/>
        </w:rPr>
        <w:t>ют специальных мер в связи с их </w:t>
      </w:r>
      <w:r w:rsidRPr="001B6A23">
        <w:rPr>
          <w:rFonts w:ascii="Times New Roman" w:hAnsi="Times New Roman" w:cs="Times New Roman"/>
          <w:color w:val="000000"/>
          <w:sz w:val="19"/>
          <w:szCs w:val="19"/>
        </w:rPr>
        <w:t>радио</w:t>
      </w:r>
      <w:r w:rsidR="003C0D23">
        <w:rPr>
          <w:rFonts w:ascii="Times New Roman" w:hAnsi="Times New Roman" w:cs="Times New Roman"/>
          <w:color w:val="000000"/>
          <w:sz w:val="19"/>
          <w:szCs w:val="19"/>
        </w:rPr>
        <w:t>активной опасностью</w:t>
      </w:r>
      <w:r w:rsidR="00B235E9">
        <w:rPr>
          <w:rFonts w:ascii="Times New Roman" w:hAnsi="Times New Roman" w:cs="Times New Roman"/>
          <w:color w:val="000000"/>
          <w:sz w:val="19"/>
          <w:szCs w:val="19"/>
        </w:rPr>
        <w:t xml:space="preserve"> (Закон «Об </w:t>
      </w:r>
      <w:r w:rsidRPr="001B6A23">
        <w:rPr>
          <w:rFonts w:ascii="Times New Roman" w:hAnsi="Times New Roman" w:cs="Times New Roman"/>
          <w:color w:val="000000"/>
          <w:sz w:val="19"/>
          <w:szCs w:val="19"/>
        </w:rPr>
        <w:t>атомной энергии» 990/1987)</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Установка по обращению с ядерными отходами</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установкой по обращению с ядерными отходами должна пониматься ядерная установка, на которой выполняется инкапсуляция отр</w:t>
      </w:r>
      <w:r w:rsidR="00B235E9">
        <w:rPr>
          <w:rFonts w:ascii="Times New Roman" w:hAnsi="Times New Roman" w:cs="Times New Roman"/>
          <w:color w:val="000000"/>
          <w:sz w:val="19"/>
          <w:szCs w:val="19"/>
        </w:rPr>
        <w:t>аботавшего ядерного топлива или </w:t>
      </w:r>
      <w:r w:rsidRPr="001B6A23">
        <w:rPr>
          <w:rFonts w:ascii="Times New Roman" w:hAnsi="Times New Roman" w:cs="Times New Roman"/>
          <w:color w:val="000000"/>
          <w:sz w:val="19"/>
          <w:szCs w:val="19"/>
        </w:rPr>
        <w:t>кондиционирование прочих ядерных отходов перед их ут</w:t>
      </w:r>
      <w:r w:rsidR="00B235E9">
        <w:rPr>
          <w:rFonts w:ascii="Times New Roman" w:hAnsi="Times New Roman" w:cs="Times New Roman"/>
          <w:color w:val="000000"/>
          <w:sz w:val="19"/>
          <w:szCs w:val="19"/>
        </w:rPr>
        <w:t>илизацией, а также установка по </w:t>
      </w:r>
      <w:r w:rsidRPr="001B6A23">
        <w:rPr>
          <w:rFonts w:ascii="Times New Roman" w:hAnsi="Times New Roman" w:cs="Times New Roman"/>
          <w:color w:val="000000"/>
          <w:sz w:val="19"/>
          <w:szCs w:val="19"/>
        </w:rPr>
        <w:t>захоронению отработавшего ядерного топ</w:t>
      </w:r>
      <w:r w:rsidR="003C0D23">
        <w:rPr>
          <w:rFonts w:ascii="Times New Roman" w:hAnsi="Times New Roman" w:cs="Times New Roman"/>
          <w:color w:val="000000"/>
          <w:sz w:val="19"/>
          <w:szCs w:val="19"/>
        </w:rPr>
        <w:t>лива или прочих ядерных отходов</w:t>
      </w:r>
      <w:r w:rsidRPr="001B6A23">
        <w:rPr>
          <w:rFonts w:ascii="Times New Roman" w:hAnsi="Times New Roman" w:cs="Times New Roman"/>
          <w:color w:val="000000"/>
          <w:sz w:val="19"/>
          <w:szCs w:val="19"/>
        </w:rPr>
        <w:t xml:space="preserve"> (Постановление Государственного совета 736/2008)</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Ядерная установка</w:t>
      </w:r>
    </w:p>
    <w:p w:rsidR="00B235E9" w:rsidRDefault="00EF07D0" w:rsidP="00B235E9">
      <w:pPr>
        <w:widowControl/>
        <w:shd w:val="clear" w:color="auto" w:fill="FFFFFF"/>
        <w:spacing w:line="252" w:lineRule="auto"/>
        <w:ind w:left="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Под ядерной установкой должны пониматься установки, используемые для выработки ядерной энергии, включая исследовательские реакторы, установки по крупномасштабному окончательному</w:t>
      </w:r>
      <w:r w:rsidR="00B235E9">
        <w:rPr>
          <w:rFonts w:ascii="Times New Roman" w:hAnsi="Times New Roman" w:cs="Times New Roman"/>
          <w:color w:val="000000"/>
          <w:sz w:val="19"/>
          <w:szCs w:val="19"/>
        </w:rPr>
        <w:t xml:space="preserve"> захоронению ядерных отходов, а </w:t>
      </w:r>
      <w:r w:rsidRPr="001B6A23">
        <w:rPr>
          <w:rFonts w:ascii="Times New Roman" w:hAnsi="Times New Roman" w:cs="Times New Roman"/>
          <w:color w:val="000000"/>
          <w:sz w:val="19"/>
          <w:szCs w:val="19"/>
        </w:rPr>
        <w:t>та</w:t>
      </w:r>
      <w:r w:rsidR="00B235E9">
        <w:rPr>
          <w:rFonts w:ascii="Times New Roman" w:hAnsi="Times New Roman" w:cs="Times New Roman"/>
          <w:color w:val="000000"/>
          <w:sz w:val="19"/>
          <w:szCs w:val="19"/>
        </w:rPr>
        <w:t>кже установки, используемые для </w:t>
      </w:r>
      <w:r w:rsidRPr="001B6A23">
        <w:rPr>
          <w:rFonts w:ascii="Times New Roman" w:hAnsi="Times New Roman" w:cs="Times New Roman"/>
          <w:color w:val="000000"/>
          <w:sz w:val="19"/>
          <w:szCs w:val="19"/>
        </w:rPr>
        <w:t>крупномасштабного производства, выработк</w:t>
      </w:r>
      <w:r w:rsidR="00B235E9">
        <w:rPr>
          <w:rFonts w:ascii="Times New Roman" w:hAnsi="Times New Roman" w:cs="Times New Roman"/>
          <w:color w:val="000000"/>
          <w:sz w:val="19"/>
          <w:szCs w:val="19"/>
        </w:rPr>
        <w:t>и, использования, обработки или </w:t>
      </w:r>
      <w:r w:rsidRPr="001B6A23">
        <w:rPr>
          <w:rFonts w:ascii="Times New Roman" w:hAnsi="Times New Roman" w:cs="Times New Roman"/>
          <w:color w:val="000000"/>
          <w:sz w:val="19"/>
          <w:szCs w:val="19"/>
        </w:rPr>
        <w:t>хранения ядерных материалов или ядерных отходов. Однако термин «ядерная уста</w:t>
      </w:r>
      <w:r w:rsidR="00B235E9">
        <w:rPr>
          <w:rFonts w:ascii="Times New Roman" w:hAnsi="Times New Roman" w:cs="Times New Roman"/>
          <w:color w:val="000000"/>
          <w:sz w:val="19"/>
          <w:szCs w:val="19"/>
        </w:rPr>
        <w:t>новка» не </w:t>
      </w:r>
      <w:r w:rsidRPr="001B6A23">
        <w:rPr>
          <w:rFonts w:ascii="Times New Roman" w:hAnsi="Times New Roman" w:cs="Times New Roman"/>
          <w:color w:val="000000"/>
          <w:sz w:val="19"/>
          <w:szCs w:val="19"/>
        </w:rPr>
        <w:t>должен отно</w:t>
      </w:r>
      <w:r w:rsidR="00B235E9">
        <w:rPr>
          <w:rFonts w:ascii="Times New Roman" w:hAnsi="Times New Roman" w:cs="Times New Roman"/>
          <w:color w:val="000000"/>
          <w:sz w:val="19"/>
          <w:szCs w:val="19"/>
        </w:rPr>
        <w:t>ситься к следующим объектам: а) </w:t>
      </w:r>
      <w:r w:rsidRPr="001B6A23">
        <w:rPr>
          <w:rFonts w:ascii="Times New Roman" w:hAnsi="Times New Roman" w:cs="Times New Roman"/>
          <w:color w:val="000000"/>
          <w:sz w:val="19"/>
          <w:szCs w:val="19"/>
        </w:rPr>
        <w:t>шахтам или перерабатывающим установкам, предназначе</w:t>
      </w:r>
      <w:r w:rsidR="00B235E9">
        <w:rPr>
          <w:rFonts w:ascii="Times New Roman" w:hAnsi="Times New Roman" w:cs="Times New Roman"/>
          <w:color w:val="000000"/>
          <w:sz w:val="19"/>
          <w:szCs w:val="19"/>
        </w:rPr>
        <w:t>нным для производства урана или </w:t>
      </w:r>
      <w:r w:rsidRPr="001B6A23">
        <w:rPr>
          <w:rFonts w:ascii="Times New Roman" w:hAnsi="Times New Roman" w:cs="Times New Roman"/>
          <w:color w:val="000000"/>
          <w:sz w:val="19"/>
          <w:szCs w:val="19"/>
        </w:rPr>
        <w:t>тория, или помещениям и местам, в которых ядерные отходы</w:t>
      </w:r>
      <w:r w:rsidR="00B235E9">
        <w:rPr>
          <w:rFonts w:ascii="Times New Roman" w:hAnsi="Times New Roman" w:cs="Times New Roman"/>
          <w:color w:val="000000"/>
          <w:sz w:val="19"/>
          <w:szCs w:val="19"/>
        </w:rPr>
        <w:t xml:space="preserve"> с таких установок оставлены на </w:t>
      </w:r>
      <w:r w:rsidRPr="001B6A23">
        <w:rPr>
          <w:rFonts w:ascii="Times New Roman" w:hAnsi="Times New Roman" w:cs="Times New Roman"/>
          <w:color w:val="000000"/>
          <w:sz w:val="19"/>
          <w:szCs w:val="19"/>
        </w:rPr>
        <w:t>хранение или хранятся для оконча</w:t>
      </w:r>
      <w:r w:rsidR="00B235E9">
        <w:rPr>
          <w:rFonts w:ascii="Times New Roman" w:hAnsi="Times New Roman" w:cs="Times New Roman"/>
          <w:color w:val="000000"/>
          <w:sz w:val="19"/>
          <w:szCs w:val="19"/>
        </w:rPr>
        <w:t xml:space="preserve">тельного удаления; или </w:t>
      </w:r>
    </w:p>
    <w:p w:rsidR="009778E6" w:rsidRPr="001B6A23" w:rsidRDefault="00EF07D0" w:rsidP="00B235E9">
      <w:pPr>
        <w:widowControl/>
        <w:shd w:val="clear" w:color="auto" w:fill="FFFFFF"/>
        <w:spacing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б) полностью закрытым помещениям, где находятся ядерные отходы для постоянного хранения согласно утверждению Надзорного органа по радиа</w:t>
      </w:r>
      <w:r w:rsidR="003C0D23">
        <w:rPr>
          <w:rFonts w:ascii="Times New Roman" w:hAnsi="Times New Roman" w:cs="Times New Roman"/>
          <w:color w:val="000000"/>
          <w:sz w:val="19"/>
          <w:szCs w:val="19"/>
        </w:rPr>
        <w:t xml:space="preserve">ционной и ядерной безопасности </w:t>
      </w:r>
      <w:r w:rsidRPr="001B6A23">
        <w:rPr>
          <w:rFonts w:ascii="Times New Roman" w:hAnsi="Times New Roman" w:cs="Times New Roman"/>
          <w:color w:val="000000"/>
          <w:sz w:val="19"/>
          <w:szCs w:val="19"/>
        </w:rPr>
        <w:t>(Закон «Об атом</w:t>
      </w:r>
      <w:r w:rsidR="003C0D23">
        <w:rPr>
          <w:rFonts w:ascii="Times New Roman" w:hAnsi="Times New Roman" w:cs="Times New Roman"/>
          <w:color w:val="000000"/>
          <w:sz w:val="19"/>
          <w:szCs w:val="19"/>
        </w:rPr>
        <w:t xml:space="preserve">ной энергии» 990/1987, </w:t>
      </w:r>
      <w:r w:rsidR="003E6208">
        <w:rPr>
          <w:rFonts w:ascii="Times New Roman" w:hAnsi="Times New Roman" w:cs="Times New Roman"/>
          <w:color w:val="000000"/>
          <w:sz w:val="19"/>
          <w:szCs w:val="19"/>
        </w:rPr>
        <w:t>р</w:t>
      </w:r>
      <w:r w:rsidR="003C0D23">
        <w:rPr>
          <w:rFonts w:ascii="Times New Roman" w:hAnsi="Times New Roman" w:cs="Times New Roman"/>
          <w:color w:val="000000"/>
          <w:sz w:val="19"/>
          <w:szCs w:val="19"/>
        </w:rPr>
        <w:t>аздел 3</w:t>
      </w:r>
      <w:r w:rsidRPr="001B6A23">
        <w:rPr>
          <w:rFonts w:ascii="Times New Roman" w:hAnsi="Times New Roman" w:cs="Times New Roman"/>
          <w:color w:val="000000"/>
          <w:sz w:val="19"/>
          <w:szCs w:val="19"/>
        </w:rPr>
        <w:t>)</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Атомная электростанция</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атомной электростанцией должна пониматься ядерная установка, использующаяся в целях выработки электроэнергии или тепла, оснащенная ядерным реактором, или комплекс установок, состоящий из блоков атомной электростанции и прочих связанных с ней ядер</w:t>
      </w:r>
      <w:r w:rsidR="00B235E9">
        <w:rPr>
          <w:rFonts w:ascii="Times New Roman" w:hAnsi="Times New Roman" w:cs="Times New Roman"/>
          <w:color w:val="000000"/>
          <w:sz w:val="19"/>
          <w:szCs w:val="19"/>
        </w:rPr>
        <w:t>ных установок, расположенных на </w:t>
      </w:r>
      <w:r w:rsidRPr="001B6A23">
        <w:rPr>
          <w:rFonts w:ascii="Times New Roman" w:hAnsi="Times New Roman" w:cs="Times New Roman"/>
          <w:color w:val="000000"/>
          <w:sz w:val="19"/>
          <w:szCs w:val="19"/>
        </w:rPr>
        <w:t>территор</w:t>
      </w:r>
      <w:r w:rsidR="003C0D23">
        <w:rPr>
          <w:rFonts w:ascii="Times New Roman" w:hAnsi="Times New Roman" w:cs="Times New Roman"/>
          <w:color w:val="000000"/>
          <w:sz w:val="19"/>
          <w:szCs w:val="19"/>
        </w:rPr>
        <w:t>ии площадки станции</w:t>
      </w:r>
      <w:r w:rsidR="00B235E9">
        <w:rPr>
          <w:rFonts w:ascii="Times New Roman" w:hAnsi="Times New Roman" w:cs="Times New Roman"/>
          <w:color w:val="000000"/>
          <w:sz w:val="19"/>
          <w:szCs w:val="19"/>
        </w:rPr>
        <w:t xml:space="preserve"> (Закон «Об </w:t>
      </w:r>
      <w:r w:rsidRPr="001B6A23">
        <w:rPr>
          <w:rFonts w:ascii="Times New Roman" w:hAnsi="Times New Roman" w:cs="Times New Roman"/>
          <w:color w:val="000000"/>
          <w:sz w:val="19"/>
          <w:szCs w:val="19"/>
        </w:rPr>
        <w:t>атомной энергии» 990/1987)</w:t>
      </w:r>
      <w:r w:rsidR="003C0D23">
        <w:rPr>
          <w:rFonts w:ascii="Times New Roman" w:hAnsi="Times New Roman" w:cs="Times New Roman"/>
          <w:color w:val="000000"/>
          <w:sz w:val="19"/>
          <w:szCs w:val="19"/>
        </w:rPr>
        <w:t>.</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Единичный отказ</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Под единичным отказом должен пониматься отказ, в результате которого система, элемент или структура перестает эффективно функционировать на требуемом уровне.</w:t>
      </w:r>
    </w:p>
    <w:p w:rsidR="009778E6" w:rsidRPr="0074381F" w:rsidRDefault="00EF07D0" w:rsidP="001C6F5B">
      <w:pPr>
        <w:widowControl/>
        <w:shd w:val="clear" w:color="auto" w:fill="FFFFFF"/>
        <w:spacing w:before="120" w:line="252" w:lineRule="auto"/>
        <w:rPr>
          <w:rFonts w:ascii="Times New Roman" w:hAnsi="Times New Roman" w:cs="Times New Roman"/>
          <w:b/>
          <w:color w:val="000000"/>
          <w:sz w:val="19"/>
          <w:szCs w:val="19"/>
        </w:rPr>
      </w:pPr>
      <w:r w:rsidRPr="0074381F">
        <w:rPr>
          <w:rFonts w:ascii="Times New Roman" w:hAnsi="Times New Roman" w:cs="Times New Roman"/>
          <w:b/>
          <w:color w:val="000000"/>
          <w:sz w:val="19"/>
          <w:szCs w:val="19"/>
        </w:rPr>
        <w:t>Критерий единичного отказа</w:t>
      </w:r>
    </w:p>
    <w:p w:rsidR="009778E6" w:rsidRPr="001B6A23" w:rsidRDefault="00EF07D0" w:rsidP="001C6F5B">
      <w:pPr>
        <w:widowControl/>
        <w:shd w:val="clear" w:color="auto" w:fill="FFFFFF"/>
        <w:spacing w:after="120" w:line="252" w:lineRule="auto"/>
        <w:ind w:left="284"/>
        <w:jc w:val="both"/>
        <w:rPr>
          <w:rFonts w:ascii="Times New Roman" w:hAnsi="Times New Roman" w:cs="Times New Roman"/>
          <w:sz w:val="19"/>
          <w:szCs w:val="19"/>
        </w:rPr>
      </w:pPr>
      <w:r w:rsidRPr="001B6A23">
        <w:rPr>
          <w:rFonts w:ascii="Times New Roman" w:hAnsi="Times New Roman" w:cs="Times New Roman"/>
          <w:color w:val="000000"/>
          <w:sz w:val="19"/>
          <w:szCs w:val="19"/>
        </w:rPr>
        <w:t>Критерий единичного отказа (N</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1) должен означать, что возможность в</w:t>
      </w:r>
      <w:r w:rsidR="006C41D0">
        <w:rPr>
          <w:rFonts w:ascii="Times New Roman" w:hAnsi="Times New Roman" w:cs="Times New Roman"/>
          <w:color w:val="000000"/>
          <w:sz w:val="19"/>
          <w:szCs w:val="19"/>
        </w:rPr>
        <w:t xml:space="preserve">ыполнения функции безопасности </w:t>
      </w:r>
      <w:r w:rsidRPr="001B6A23">
        <w:rPr>
          <w:rFonts w:ascii="Times New Roman" w:hAnsi="Times New Roman" w:cs="Times New Roman"/>
          <w:color w:val="000000"/>
          <w:sz w:val="19"/>
          <w:szCs w:val="19"/>
        </w:rPr>
        <w:t>должна оставаться, даже если отдельный компонент системы не работает.</w:t>
      </w:r>
    </w:p>
    <w:p w:rsidR="009778E6" w:rsidRPr="002E7D49" w:rsidRDefault="00EF07D0" w:rsidP="0074381F">
      <w:pPr>
        <w:widowControl/>
        <w:shd w:val="clear" w:color="auto" w:fill="FFFFFF"/>
        <w:tabs>
          <w:tab w:val="left" w:pos="427"/>
        </w:tabs>
        <w:spacing w:before="240" w:after="120" w:line="247" w:lineRule="auto"/>
        <w:rPr>
          <w:rFonts w:cs="Times New Roman"/>
          <w:b/>
          <w:sz w:val="32"/>
          <w:szCs w:val="32"/>
        </w:rPr>
      </w:pPr>
      <w:r w:rsidRPr="002E7D49">
        <w:rPr>
          <w:rFonts w:cs="Times New Roman"/>
          <w:b/>
          <w:sz w:val="32"/>
          <w:szCs w:val="32"/>
        </w:rPr>
        <w:t>Ссылки</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Закон «Об атомной энергии» (990/1987)</w:t>
      </w:r>
      <w:r w:rsidR="003C0D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Постановление «Об атомной энергии» (161/1988)</w:t>
      </w:r>
      <w:r w:rsidR="003C0D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Постановл</w:t>
      </w:r>
      <w:r w:rsidR="00B235E9">
        <w:rPr>
          <w:rFonts w:ascii="Times New Roman" w:hAnsi="Times New Roman" w:cs="Times New Roman"/>
          <w:color w:val="000000"/>
          <w:sz w:val="19"/>
          <w:szCs w:val="19"/>
        </w:rPr>
        <w:t>ение Государственного совета «О </w:t>
      </w:r>
      <w:r w:rsidRPr="001B6A23">
        <w:rPr>
          <w:rFonts w:ascii="Times New Roman" w:hAnsi="Times New Roman" w:cs="Times New Roman"/>
          <w:color w:val="000000"/>
          <w:sz w:val="19"/>
          <w:szCs w:val="19"/>
        </w:rPr>
        <w:t>безопасности атомных электростанций» (717/2013)</w:t>
      </w:r>
      <w:r w:rsidR="003C0D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Постановл</w:t>
      </w:r>
      <w:r w:rsidR="00B235E9">
        <w:rPr>
          <w:rFonts w:ascii="Times New Roman" w:hAnsi="Times New Roman" w:cs="Times New Roman"/>
          <w:color w:val="000000"/>
          <w:sz w:val="19"/>
          <w:szCs w:val="19"/>
        </w:rPr>
        <w:t>ение Государственного совета «О </w:t>
      </w:r>
      <w:r w:rsidRPr="001B6A23">
        <w:rPr>
          <w:rFonts w:ascii="Times New Roman" w:hAnsi="Times New Roman" w:cs="Times New Roman"/>
          <w:color w:val="000000"/>
          <w:sz w:val="19"/>
          <w:szCs w:val="19"/>
        </w:rPr>
        <w:t>безопасности при захоронении ядерных отходов» (736/2008).</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Закон «Об ионизирующем излучении» (592/1991)</w:t>
      </w:r>
      <w:r w:rsidR="003C0D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Постановление «Об ионизирующем излучении» (1512/1991)</w:t>
      </w:r>
      <w:r w:rsidR="003C0D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Радиационная защита и безопасность источников излучения: Международные основные нормы безопасности МАГАТЭ, №</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GSR Часть 3: «Радиационная защита и безопасность источников излучения» (Пром</w:t>
      </w:r>
      <w:r w:rsidR="008C3712">
        <w:rPr>
          <w:rFonts w:ascii="Times New Roman" w:hAnsi="Times New Roman" w:cs="Times New Roman"/>
          <w:color w:val="000000"/>
          <w:sz w:val="19"/>
          <w:szCs w:val="19"/>
        </w:rPr>
        <w:t>ежуточное издание), Вена, 2011</w:t>
      </w:r>
      <w:r w:rsidRPr="001B6A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Безопасность атомных электростанций: Серия норм по безопасности МАГАТЭ №</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SSR-1/2, «Проектирование</w:t>
      </w:r>
      <w:r w:rsidR="008C3712">
        <w:rPr>
          <w:rFonts w:ascii="Times New Roman" w:hAnsi="Times New Roman" w:cs="Times New Roman"/>
          <w:color w:val="000000"/>
          <w:sz w:val="19"/>
          <w:szCs w:val="19"/>
        </w:rPr>
        <w:t xml:space="preserve"> атомных электростанций», 2012</w:t>
      </w:r>
      <w:r w:rsidRPr="001B6A23">
        <w:rPr>
          <w:rFonts w:ascii="Times New Roman" w:hAnsi="Times New Roman" w:cs="Times New Roman"/>
          <w:color w:val="000000"/>
          <w:sz w:val="19"/>
          <w:szCs w:val="19"/>
        </w:rPr>
        <w:t>.</w:t>
      </w:r>
    </w:p>
    <w:p w:rsidR="009778E6" w:rsidRPr="001B6A23" w:rsidRDefault="00EF07D0" w:rsidP="001C6F5B">
      <w:pPr>
        <w:widowControl/>
        <w:numPr>
          <w:ilvl w:val="0"/>
          <w:numId w:val="2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Безопасность атомных электростанций: Серия норм по безопасности МАГАТЭ №</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NS-R-2/2, «Ввод в эксплуатацию и эксплуатация</w:t>
      </w:r>
      <w:r w:rsidR="008C3712">
        <w:rPr>
          <w:rFonts w:ascii="Times New Roman" w:hAnsi="Times New Roman" w:cs="Times New Roman"/>
          <w:color w:val="000000"/>
          <w:sz w:val="19"/>
          <w:szCs w:val="19"/>
        </w:rPr>
        <w:t xml:space="preserve"> атомных электростанций», 2011</w:t>
      </w:r>
      <w:r w:rsidRPr="001B6A23">
        <w:rPr>
          <w:rFonts w:ascii="Times New Roman" w:hAnsi="Times New Roman" w:cs="Times New Roman"/>
          <w:color w:val="000000"/>
          <w:sz w:val="19"/>
          <w:szCs w:val="19"/>
        </w:rPr>
        <w:t>.</w:t>
      </w:r>
    </w:p>
    <w:p w:rsidR="009778E6" w:rsidRPr="001B6A23" w:rsidRDefault="009778E6" w:rsidP="003A3B2F">
      <w:pPr>
        <w:widowControl/>
        <w:numPr>
          <w:ilvl w:val="0"/>
          <w:numId w:val="25"/>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sectPr w:rsidR="009778E6" w:rsidRPr="001B6A23" w:rsidSect="001B6A23">
          <w:pgSz w:w="11909" w:h="16834" w:code="9"/>
          <w:pgMar w:top="1134" w:right="1134" w:bottom="1134" w:left="1418" w:header="720" w:footer="720" w:gutter="0"/>
          <w:cols w:num="2" w:space="720"/>
          <w:noEndnote/>
        </w:sectPr>
      </w:pP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w:t>
      </w:r>
      <w:r w:rsidR="00B235E9">
        <w:rPr>
          <w:rFonts w:ascii="Times New Roman" w:hAnsi="Times New Roman" w:cs="Times New Roman"/>
          <w:color w:val="000000"/>
          <w:sz w:val="19"/>
          <w:szCs w:val="19"/>
        </w:rPr>
        <w:t>я норм по безопасности МАГАТЭ № </w:t>
      </w:r>
      <w:r w:rsidRPr="001B6A23">
        <w:rPr>
          <w:rFonts w:ascii="Times New Roman" w:hAnsi="Times New Roman" w:cs="Times New Roman"/>
          <w:color w:val="000000"/>
          <w:sz w:val="19"/>
          <w:szCs w:val="19"/>
        </w:rPr>
        <w:t>NS-R-4/2, «Безопасность иссл</w:t>
      </w:r>
      <w:r w:rsidR="008C3712">
        <w:rPr>
          <w:rFonts w:ascii="Times New Roman" w:hAnsi="Times New Roman" w:cs="Times New Roman"/>
          <w:color w:val="000000"/>
          <w:sz w:val="19"/>
          <w:szCs w:val="19"/>
        </w:rPr>
        <w:t>едовательских реакторов», 2005</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w:t>
      </w:r>
      <w:r w:rsidR="00B235E9">
        <w:rPr>
          <w:rFonts w:ascii="Times New Roman" w:hAnsi="Times New Roman" w:cs="Times New Roman"/>
          <w:color w:val="000000"/>
          <w:sz w:val="19"/>
          <w:szCs w:val="19"/>
        </w:rPr>
        <w:t>я норм по безопасности МАГАТЭ № </w:t>
      </w:r>
      <w:r w:rsidRPr="001B6A23">
        <w:rPr>
          <w:rFonts w:ascii="Times New Roman" w:hAnsi="Times New Roman" w:cs="Times New Roman"/>
          <w:color w:val="000000"/>
          <w:sz w:val="19"/>
          <w:szCs w:val="19"/>
        </w:rPr>
        <w:t>NS-G-1.13, «Аспекты радиационной защиты при проектировании</w:t>
      </w:r>
      <w:r w:rsidR="008C3712">
        <w:rPr>
          <w:rFonts w:ascii="Times New Roman" w:hAnsi="Times New Roman" w:cs="Times New Roman"/>
          <w:color w:val="000000"/>
          <w:sz w:val="19"/>
          <w:szCs w:val="19"/>
        </w:rPr>
        <w:t xml:space="preserve"> атомных электростанций», 2005</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Серия</w:t>
      </w:r>
      <w:r w:rsidR="00B235E9">
        <w:rPr>
          <w:rFonts w:ascii="Times New Roman" w:hAnsi="Times New Roman" w:cs="Times New Roman"/>
          <w:color w:val="000000"/>
          <w:sz w:val="19"/>
          <w:szCs w:val="19"/>
        </w:rPr>
        <w:t xml:space="preserve"> норм по безопасности МАГАТЭ №. </w:t>
      </w:r>
      <w:r w:rsidRPr="001B6A23">
        <w:rPr>
          <w:rFonts w:ascii="Times New Roman" w:hAnsi="Times New Roman" w:cs="Times New Roman"/>
          <w:color w:val="000000"/>
          <w:sz w:val="19"/>
          <w:szCs w:val="19"/>
        </w:rPr>
        <w:t>NS-G-2.7, «Радиационная защита и обращение с радиоактивными отходами при эксплуатации</w:t>
      </w:r>
      <w:r w:rsidR="008C3712">
        <w:rPr>
          <w:rFonts w:ascii="Times New Roman" w:hAnsi="Times New Roman" w:cs="Times New Roman"/>
          <w:color w:val="000000"/>
          <w:sz w:val="19"/>
          <w:szCs w:val="19"/>
        </w:rPr>
        <w:t xml:space="preserve"> атомных электростанций», 2002</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Серия</w:t>
      </w:r>
      <w:r w:rsidR="00B235E9">
        <w:rPr>
          <w:rFonts w:ascii="Times New Roman" w:hAnsi="Times New Roman" w:cs="Times New Roman"/>
          <w:color w:val="000000"/>
          <w:sz w:val="19"/>
          <w:szCs w:val="19"/>
        </w:rPr>
        <w:t xml:space="preserve"> норм по безопасности МАГАТЭ №. </w:t>
      </w:r>
      <w:r w:rsidRPr="001B6A23">
        <w:rPr>
          <w:rFonts w:ascii="Times New Roman" w:hAnsi="Times New Roman" w:cs="Times New Roman"/>
          <w:color w:val="000000"/>
          <w:sz w:val="19"/>
          <w:szCs w:val="19"/>
        </w:rPr>
        <w:t>NS-G-4.6, «Радиационная защита и обращение с радиоактивными отходами при проектировании и эксплуатации иссл</w:t>
      </w:r>
      <w:r w:rsidR="008C3712">
        <w:rPr>
          <w:rFonts w:ascii="Times New Roman" w:hAnsi="Times New Roman" w:cs="Times New Roman"/>
          <w:color w:val="000000"/>
          <w:sz w:val="19"/>
          <w:szCs w:val="19"/>
        </w:rPr>
        <w:t>едовательских реакторов», 2009</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Серия док</w:t>
      </w:r>
      <w:r w:rsidR="006C41D0">
        <w:rPr>
          <w:rFonts w:ascii="Times New Roman" w:hAnsi="Times New Roman" w:cs="Times New Roman"/>
          <w:color w:val="000000"/>
          <w:sz w:val="19"/>
          <w:szCs w:val="19"/>
        </w:rPr>
        <w:t>ладов МАГАТЭ по безопасности, №</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64: «Программы и системы для контроля источников излучения и излучения окружающей среды», 20</w:t>
      </w:r>
      <w:r w:rsidR="008C3712">
        <w:rPr>
          <w:rFonts w:ascii="Times New Roman" w:hAnsi="Times New Roman" w:cs="Times New Roman"/>
          <w:color w:val="000000"/>
          <w:sz w:val="19"/>
          <w:szCs w:val="19"/>
        </w:rPr>
        <w:t>10</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Дирек</w:t>
      </w:r>
      <w:r w:rsidR="009B610F">
        <w:rPr>
          <w:rFonts w:ascii="Times New Roman" w:hAnsi="Times New Roman" w:cs="Times New Roman"/>
          <w:color w:val="000000"/>
          <w:sz w:val="19"/>
          <w:szCs w:val="19"/>
        </w:rPr>
        <w:t>тива Европейского совета 96/29/Евратом от </w:t>
      </w:r>
      <w:r w:rsidRPr="001B6A23">
        <w:rPr>
          <w:rFonts w:ascii="Times New Roman" w:hAnsi="Times New Roman" w:cs="Times New Roman"/>
          <w:color w:val="000000"/>
          <w:sz w:val="19"/>
          <w:szCs w:val="19"/>
        </w:rPr>
        <w:t>13.05.1996 об утверждении основных норм защиты персонала и населения от вредного воздействия ионизирующего излучения.</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Рекомен</w:t>
      </w:r>
      <w:r w:rsidR="00B235E9">
        <w:rPr>
          <w:rFonts w:ascii="Times New Roman" w:hAnsi="Times New Roman" w:cs="Times New Roman"/>
          <w:color w:val="000000"/>
          <w:sz w:val="19"/>
          <w:szCs w:val="19"/>
        </w:rPr>
        <w:t>дации Международной комиссии по </w:t>
      </w:r>
      <w:r w:rsidRPr="001B6A23">
        <w:rPr>
          <w:rFonts w:ascii="Times New Roman" w:hAnsi="Times New Roman" w:cs="Times New Roman"/>
          <w:color w:val="000000"/>
          <w:sz w:val="19"/>
          <w:szCs w:val="19"/>
        </w:rPr>
        <w:t>радиационной защите 2007 года, Труды МКРЗ, Пу</w:t>
      </w:r>
      <w:r w:rsidR="008C3712">
        <w:rPr>
          <w:rFonts w:ascii="Times New Roman" w:hAnsi="Times New Roman" w:cs="Times New Roman"/>
          <w:color w:val="000000"/>
          <w:sz w:val="19"/>
          <w:szCs w:val="19"/>
        </w:rPr>
        <w:t>бликация 103, 2007</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Оценка дозы</w:t>
      </w:r>
      <w:r w:rsidR="00B235E9">
        <w:rPr>
          <w:rFonts w:ascii="Times New Roman" w:hAnsi="Times New Roman" w:cs="Times New Roman"/>
          <w:color w:val="000000"/>
          <w:sz w:val="19"/>
          <w:szCs w:val="19"/>
        </w:rPr>
        <w:t xml:space="preserve"> контрольного представителя для </w:t>
      </w:r>
      <w:r w:rsidRPr="001B6A23">
        <w:rPr>
          <w:rFonts w:ascii="Times New Roman" w:hAnsi="Times New Roman" w:cs="Times New Roman"/>
          <w:color w:val="000000"/>
          <w:sz w:val="19"/>
          <w:szCs w:val="19"/>
        </w:rPr>
        <w:t xml:space="preserve">целей </w:t>
      </w:r>
      <w:r w:rsidR="00B235E9">
        <w:rPr>
          <w:rFonts w:ascii="Times New Roman" w:hAnsi="Times New Roman" w:cs="Times New Roman"/>
          <w:color w:val="000000"/>
          <w:sz w:val="19"/>
          <w:szCs w:val="19"/>
        </w:rPr>
        <w:t>радиационной защиты населения и </w:t>
      </w:r>
      <w:r w:rsidRPr="001B6A23">
        <w:rPr>
          <w:rFonts w:ascii="Times New Roman" w:hAnsi="Times New Roman" w:cs="Times New Roman"/>
          <w:color w:val="000000"/>
          <w:sz w:val="19"/>
          <w:szCs w:val="19"/>
        </w:rPr>
        <w:t>оптимизации радиологической защиты: Расширение процесса, Труды МКРЗ, Публикация 101, 2006.</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Серия норм по безопасности №</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WS-G-2.3, «Регулирующий контроль радиоактивных сбросов в окружаю</w:t>
      </w:r>
      <w:r w:rsidR="008C3712">
        <w:rPr>
          <w:rFonts w:ascii="Times New Roman" w:hAnsi="Times New Roman" w:cs="Times New Roman"/>
          <w:color w:val="000000"/>
          <w:sz w:val="19"/>
          <w:szCs w:val="19"/>
        </w:rPr>
        <w:t>щую среду», МАГАТЭ, Вена, 2000</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Сери</w:t>
      </w:r>
      <w:r w:rsidR="00B235E9">
        <w:rPr>
          <w:rFonts w:ascii="Times New Roman" w:hAnsi="Times New Roman" w:cs="Times New Roman"/>
          <w:color w:val="000000"/>
          <w:sz w:val="19"/>
          <w:szCs w:val="19"/>
        </w:rPr>
        <w:t>я норм по безопасности МАГАТЭ № </w:t>
      </w:r>
      <w:r w:rsidRPr="001B6A23">
        <w:rPr>
          <w:rFonts w:ascii="Times New Roman" w:hAnsi="Times New Roman" w:cs="Times New Roman"/>
          <w:color w:val="000000"/>
          <w:sz w:val="19"/>
          <w:szCs w:val="19"/>
        </w:rPr>
        <w:t>RS-G-1</w:t>
      </w:r>
      <w:r w:rsidR="00B235E9">
        <w:rPr>
          <w:rFonts w:ascii="Times New Roman" w:hAnsi="Times New Roman" w:cs="Times New Roman"/>
          <w:color w:val="000000"/>
          <w:sz w:val="19"/>
          <w:szCs w:val="19"/>
        </w:rPr>
        <w:t>.8, «Мониторинг внешней среды и </w:t>
      </w:r>
      <w:r w:rsidRPr="001B6A23">
        <w:rPr>
          <w:rFonts w:ascii="Times New Roman" w:hAnsi="Times New Roman" w:cs="Times New Roman"/>
          <w:color w:val="000000"/>
          <w:sz w:val="19"/>
          <w:szCs w:val="19"/>
        </w:rPr>
        <w:t>источников в целях радиационной за</w:t>
      </w:r>
      <w:r w:rsidR="00C41CE9">
        <w:rPr>
          <w:rFonts w:ascii="Times New Roman" w:hAnsi="Times New Roman" w:cs="Times New Roman"/>
          <w:color w:val="000000"/>
          <w:sz w:val="19"/>
          <w:szCs w:val="19"/>
        </w:rPr>
        <w:t>щ</w:t>
      </w:r>
      <w:r w:rsidRPr="001B6A23">
        <w:rPr>
          <w:rFonts w:ascii="Times New Roman" w:hAnsi="Times New Roman" w:cs="Times New Roman"/>
          <w:color w:val="000000"/>
          <w:sz w:val="19"/>
          <w:szCs w:val="19"/>
        </w:rPr>
        <w:t>иты», 2005.</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A43D68">
        <w:rPr>
          <w:rFonts w:ascii="Times New Roman" w:hAnsi="Times New Roman" w:cs="Times New Roman"/>
          <w:color w:val="000000"/>
          <w:sz w:val="19"/>
          <w:szCs w:val="19"/>
        </w:rPr>
        <w:t xml:space="preserve">Сброс вод на ядерных установках, Техническая подготовка и аспекты регулирования, </w:t>
      </w:r>
      <w:r w:rsidR="00A43D68" w:rsidRPr="00A43D68">
        <w:rPr>
          <w:rFonts w:ascii="Times New Roman" w:hAnsi="Times New Roman" w:cs="Times New Roman"/>
          <w:sz w:val="19"/>
          <w:szCs w:val="19"/>
        </w:rPr>
        <w:t>ОЭСР/ААЭ</w:t>
      </w:r>
      <w:r w:rsidRPr="00A43D68">
        <w:rPr>
          <w:rFonts w:ascii="Times New Roman" w:hAnsi="Times New Roman" w:cs="Times New Roman"/>
          <w:color w:val="000000"/>
          <w:sz w:val="19"/>
          <w:szCs w:val="19"/>
        </w:rPr>
        <w:t xml:space="preserve">, </w:t>
      </w:r>
      <w:r w:rsidR="00A43D68">
        <w:rPr>
          <w:rFonts w:ascii="Times New Roman" w:hAnsi="Times New Roman" w:cs="Times New Roman"/>
          <w:color w:val="000000"/>
          <w:sz w:val="19"/>
          <w:szCs w:val="19"/>
        </w:rPr>
        <w:t>2003</w:t>
      </w:r>
      <w:r w:rsidRPr="001B6A23">
        <w:rPr>
          <w:rFonts w:ascii="Times New Roman" w:hAnsi="Times New Roman" w:cs="Times New Roman"/>
          <w:color w:val="000000"/>
          <w:sz w:val="19"/>
          <w:szCs w:val="19"/>
        </w:rPr>
        <w:t>.</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Реко</w:t>
      </w:r>
      <w:r w:rsidR="00B235E9">
        <w:rPr>
          <w:rFonts w:ascii="Times New Roman" w:hAnsi="Times New Roman" w:cs="Times New Roman"/>
          <w:color w:val="000000"/>
          <w:sz w:val="19"/>
          <w:szCs w:val="19"/>
        </w:rPr>
        <w:t>мендация Европейской комиссии № </w:t>
      </w:r>
      <w:r w:rsidRPr="001B6A23">
        <w:rPr>
          <w:rFonts w:ascii="Times New Roman" w:hAnsi="Times New Roman" w:cs="Times New Roman"/>
          <w:color w:val="000000"/>
          <w:sz w:val="19"/>
          <w:szCs w:val="19"/>
        </w:rPr>
        <w:t>2010/635/Евратом от 11.10.2010 о применении Статьи 37 Договора об учреждении Европейского сообщества по атомной энергии.</w:t>
      </w:r>
    </w:p>
    <w:p w:rsidR="009778E6" w:rsidRPr="001B6A23" w:rsidRDefault="00EF07D0" w:rsidP="003A3B2F">
      <w:pPr>
        <w:widowControl/>
        <w:numPr>
          <w:ilvl w:val="0"/>
          <w:numId w:val="26"/>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Реко</w:t>
      </w:r>
      <w:r w:rsidR="00B235E9">
        <w:rPr>
          <w:rFonts w:ascii="Times New Roman" w:hAnsi="Times New Roman" w:cs="Times New Roman"/>
          <w:color w:val="000000"/>
          <w:sz w:val="19"/>
          <w:szCs w:val="19"/>
        </w:rPr>
        <w:t>мендация Европейской комиссии о </w:t>
      </w:r>
      <w:r w:rsidRPr="001B6A23">
        <w:rPr>
          <w:rFonts w:ascii="Times New Roman" w:hAnsi="Times New Roman" w:cs="Times New Roman"/>
          <w:color w:val="000000"/>
          <w:sz w:val="19"/>
          <w:szCs w:val="19"/>
        </w:rPr>
        <w:t>стандартизированной информации о выбросах летучих и</w:t>
      </w:r>
      <w:r w:rsidR="00B235E9">
        <w:rPr>
          <w:rFonts w:ascii="Times New Roman" w:hAnsi="Times New Roman" w:cs="Times New Roman"/>
          <w:color w:val="000000"/>
          <w:sz w:val="19"/>
          <w:szCs w:val="19"/>
        </w:rPr>
        <w:t xml:space="preserve"> жидких радиоактивных веществ в </w:t>
      </w:r>
      <w:r w:rsidRPr="001B6A23">
        <w:rPr>
          <w:rFonts w:ascii="Times New Roman" w:hAnsi="Times New Roman" w:cs="Times New Roman"/>
          <w:color w:val="000000"/>
          <w:sz w:val="19"/>
          <w:szCs w:val="19"/>
        </w:rPr>
        <w:t>окружающ</w:t>
      </w:r>
      <w:r w:rsidR="00B235E9">
        <w:rPr>
          <w:rFonts w:ascii="Times New Roman" w:hAnsi="Times New Roman" w:cs="Times New Roman"/>
          <w:color w:val="000000"/>
          <w:sz w:val="19"/>
          <w:szCs w:val="19"/>
        </w:rPr>
        <w:t>ую среду на ядерных реакторах и </w:t>
      </w:r>
      <w:r w:rsidRPr="001B6A23">
        <w:rPr>
          <w:rFonts w:ascii="Times New Roman" w:hAnsi="Times New Roman" w:cs="Times New Roman"/>
          <w:color w:val="000000"/>
          <w:sz w:val="19"/>
          <w:szCs w:val="19"/>
        </w:rPr>
        <w:t>перерабатывающих установках в условиях нормальной эксплуатации, 2004/2/Евратом, 18.12.2003</w:t>
      </w:r>
      <w:r w:rsidR="004D5AA2">
        <w:rPr>
          <w:rFonts w:ascii="Times New Roman" w:hAnsi="Times New Roman" w:cs="Times New Roman"/>
          <w:color w:val="000000"/>
          <w:sz w:val="19"/>
          <w:szCs w:val="19"/>
        </w:rPr>
        <w:t xml:space="preserve"> г</w:t>
      </w:r>
      <w:r w:rsidRPr="001B6A23">
        <w:rPr>
          <w:rFonts w:ascii="Times New Roman" w:hAnsi="Times New Roman" w:cs="Times New Roman"/>
          <w:color w:val="000000"/>
          <w:sz w:val="19"/>
          <w:szCs w:val="19"/>
        </w:rPr>
        <w:t>.</w:t>
      </w:r>
    </w:p>
    <w:p w:rsidR="009778E6" w:rsidRPr="001C6F5B" w:rsidRDefault="00EF07D0" w:rsidP="001C6F5B">
      <w:pPr>
        <w:jc w:val="both"/>
        <w:rPr>
          <w:rFonts w:ascii="Times New Roman" w:hAnsi="Times New Roman" w:cs="Times New Roman"/>
          <w:sz w:val="2"/>
          <w:szCs w:val="19"/>
        </w:rPr>
      </w:pPr>
      <w:r w:rsidRPr="001B6A23">
        <w:rPr>
          <w:rFonts w:ascii="Times New Roman" w:hAnsi="Times New Roman" w:cs="Times New Roman"/>
          <w:sz w:val="19"/>
          <w:szCs w:val="19"/>
        </w:rPr>
        <w:br w:type="column"/>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ISO</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2889: Основные принципы пробоотбора радиоактивных материалов из воздуха.</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IEC</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60761: Оборудование для постоянного контроля радиоактивности в газообразных выбросах.</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IEC</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60861: Оборудование для постоянного контроля бета- и гамма-излучающих радионуклидов в жидких выбросах.</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IEC</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60768: Оборудование радиационного контроля технологиче</w:t>
      </w:r>
      <w:r w:rsidR="00B235E9">
        <w:rPr>
          <w:rFonts w:ascii="Times New Roman" w:hAnsi="Times New Roman" w:cs="Times New Roman"/>
          <w:color w:val="000000"/>
          <w:sz w:val="19"/>
          <w:szCs w:val="19"/>
        </w:rPr>
        <w:t>ского потока в </w:t>
      </w:r>
      <w:r w:rsidRPr="001B6A23">
        <w:rPr>
          <w:rFonts w:ascii="Times New Roman" w:hAnsi="Times New Roman" w:cs="Times New Roman"/>
          <w:color w:val="000000"/>
          <w:sz w:val="19"/>
          <w:szCs w:val="19"/>
        </w:rPr>
        <w:t>легко</w:t>
      </w:r>
      <w:r w:rsidR="00B235E9">
        <w:rPr>
          <w:rFonts w:ascii="Times New Roman" w:hAnsi="Times New Roman" w:cs="Times New Roman"/>
          <w:color w:val="000000"/>
          <w:sz w:val="19"/>
          <w:szCs w:val="19"/>
        </w:rPr>
        <w:t>водных реакторах в нормальных и </w:t>
      </w:r>
      <w:r w:rsidRPr="001B6A23">
        <w:rPr>
          <w:rFonts w:ascii="Times New Roman" w:hAnsi="Times New Roman" w:cs="Times New Roman"/>
          <w:color w:val="000000"/>
          <w:sz w:val="19"/>
          <w:szCs w:val="19"/>
        </w:rPr>
        <w:t>аварийных условиях эксплуатации.</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ISO</w:t>
      </w:r>
      <w:r w:rsidR="00B235E9">
        <w:rPr>
          <w:rFonts w:ascii="Times New Roman" w:hAnsi="Times New Roman" w:cs="Times New Roman"/>
          <w:color w:val="000000"/>
          <w:sz w:val="19"/>
          <w:szCs w:val="19"/>
        </w:rPr>
        <w:t> </w:t>
      </w:r>
      <w:r w:rsidRPr="001B6A23">
        <w:rPr>
          <w:rFonts w:ascii="Times New Roman" w:hAnsi="Times New Roman" w:cs="Times New Roman"/>
          <w:color w:val="000000"/>
          <w:sz w:val="19"/>
          <w:szCs w:val="19"/>
        </w:rPr>
        <w:t>11929: Оп</w:t>
      </w:r>
      <w:r w:rsidR="00B235E9">
        <w:rPr>
          <w:rFonts w:ascii="Times New Roman" w:hAnsi="Times New Roman" w:cs="Times New Roman"/>
          <w:color w:val="000000"/>
          <w:sz w:val="19"/>
          <w:szCs w:val="19"/>
        </w:rPr>
        <w:t>ределение предела обнаружения и </w:t>
      </w:r>
      <w:r w:rsidRPr="001B6A23">
        <w:rPr>
          <w:rFonts w:ascii="Times New Roman" w:hAnsi="Times New Roman" w:cs="Times New Roman"/>
          <w:color w:val="000000"/>
          <w:sz w:val="19"/>
          <w:szCs w:val="19"/>
        </w:rPr>
        <w:t>порога принятия решения для измерений ионизирующего излучения.</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lang w:val="en-US"/>
        </w:rPr>
      </w:pPr>
      <w:r w:rsidRPr="001B6A23">
        <w:rPr>
          <w:rFonts w:ascii="Times New Roman" w:hAnsi="Times New Roman" w:cs="Times New Roman"/>
          <w:color w:val="000000"/>
          <w:sz w:val="19"/>
          <w:szCs w:val="19"/>
          <w:lang w:val="en-US"/>
        </w:rPr>
        <w:t>KTA</w:t>
      </w:r>
      <w:r w:rsidR="00B235E9" w:rsidRPr="00B235E9">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lang w:val="en-US"/>
        </w:rPr>
        <w:t>1503.1:</w:t>
      </w:r>
      <w:r w:rsidR="00B235E9">
        <w:rPr>
          <w:rFonts w:ascii="Times New Roman" w:hAnsi="Times New Roman" w:cs="Times New Roman"/>
          <w:color w:val="000000"/>
          <w:sz w:val="19"/>
          <w:szCs w:val="19"/>
          <w:lang w:val="en-US"/>
        </w:rPr>
        <w:t xml:space="preserve"> Überwachung der Ableitung gasf</w:t>
      </w:r>
      <w:r w:rsidRPr="001B6A23">
        <w:rPr>
          <w:rFonts w:ascii="Times New Roman" w:hAnsi="Times New Roman" w:cs="Times New Roman"/>
          <w:color w:val="000000"/>
          <w:sz w:val="19"/>
          <w:szCs w:val="19"/>
          <w:lang w:val="en-US"/>
        </w:rPr>
        <w:t>örmiger und an Schwe</w:t>
      </w:r>
      <w:r w:rsidR="00B235E9">
        <w:rPr>
          <w:rFonts w:ascii="Times New Roman" w:hAnsi="Times New Roman" w:cs="Times New Roman"/>
          <w:color w:val="000000"/>
          <w:sz w:val="19"/>
          <w:szCs w:val="19"/>
          <w:lang w:val="en-US"/>
        </w:rPr>
        <w:t>bstoffen gebunde</w:t>
      </w:r>
      <w:r w:rsidRPr="001B6A23">
        <w:rPr>
          <w:rFonts w:ascii="Times New Roman" w:hAnsi="Times New Roman" w:cs="Times New Roman"/>
          <w:color w:val="000000"/>
          <w:sz w:val="19"/>
          <w:szCs w:val="19"/>
          <w:lang w:val="en-US"/>
        </w:rPr>
        <w:t>ner radioaktiver Stoffe, Teil 1: Über wachung der Ableitung radioaktiver Stoffe mit der Kaminfortluft bei bestimmungs gemäßem Betrieb, Fassung 2012-11, Sicherheits-technische Regel des KTA, Deutschland.</w:t>
      </w:r>
      <w:r w:rsidR="00B235E9" w:rsidRPr="00B235E9">
        <w:rPr>
          <w:rFonts w:ascii="Times New Roman" w:hAnsi="Times New Roman" w:cs="Times New Roman"/>
          <w:color w:val="000000"/>
          <w:sz w:val="19"/>
          <w:szCs w:val="19"/>
          <w:lang w:val="en-US"/>
        </w:rPr>
        <w:t>.</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lang w:val="en-US"/>
        </w:rPr>
      </w:pPr>
      <w:r w:rsidRPr="001B6A23">
        <w:rPr>
          <w:rFonts w:ascii="Times New Roman" w:hAnsi="Times New Roman" w:cs="Times New Roman"/>
          <w:color w:val="000000"/>
          <w:sz w:val="19"/>
          <w:szCs w:val="19"/>
          <w:lang w:val="en-US"/>
        </w:rPr>
        <w:t>KTA</w:t>
      </w:r>
      <w:r w:rsidR="00B235E9" w:rsidRPr="00B235E9">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lang w:val="en-US"/>
        </w:rPr>
        <w:t>1503.2: Überwachung der Ableitung gasförmig</w:t>
      </w:r>
      <w:r w:rsidR="00B235E9">
        <w:rPr>
          <w:rFonts w:ascii="Times New Roman" w:hAnsi="Times New Roman" w:cs="Times New Roman"/>
          <w:color w:val="000000"/>
          <w:sz w:val="19"/>
          <w:szCs w:val="19"/>
          <w:lang w:val="en-US"/>
        </w:rPr>
        <w:t>er und an Schwebstoffen gebunde</w:t>
      </w:r>
      <w:r w:rsidRPr="001B6A23">
        <w:rPr>
          <w:rFonts w:ascii="Times New Roman" w:hAnsi="Times New Roman" w:cs="Times New Roman"/>
          <w:color w:val="000000"/>
          <w:sz w:val="19"/>
          <w:szCs w:val="19"/>
          <w:lang w:val="en-US"/>
        </w:rPr>
        <w:t>ner radioaktiver Stoffe, Teil 2: Überwachung der Ableitung radioaktiver Stoffe mit der Kaminfortluft bei Störfällen, Fassung 2012-11, Sicherheitstechnische Regel des KTA, Deutschland</w:t>
      </w:r>
      <w:r w:rsidR="00B235E9" w:rsidRPr="00B235E9">
        <w:rPr>
          <w:rFonts w:ascii="Times New Roman" w:hAnsi="Times New Roman" w:cs="Times New Roman"/>
          <w:color w:val="000000"/>
          <w:sz w:val="19"/>
          <w:szCs w:val="19"/>
          <w:lang w:val="en-US"/>
        </w:rPr>
        <w:t>.</w:t>
      </w:r>
      <w:r w:rsidRPr="001B6A23">
        <w:rPr>
          <w:rFonts w:ascii="Times New Roman" w:hAnsi="Times New Roman" w:cs="Times New Roman"/>
          <w:color w:val="000000"/>
          <w:sz w:val="19"/>
          <w:szCs w:val="19"/>
          <w:lang w:val="en-US"/>
        </w:rPr>
        <w:t>.</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lang w:val="en-US"/>
        </w:rPr>
      </w:pPr>
      <w:r w:rsidRPr="001B6A23">
        <w:rPr>
          <w:rFonts w:ascii="Times New Roman" w:hAnsi="Times New Roman" w:cs="Times New Roman"/>
          <w:color w:val="000000"/>
          <w:sz w:val="19"/>
          <w:szCs w:val="19"/>
          <w:lang w:val="en-US"/>
        </w:rPr>
        <w:t>KTA</w:t>
      </w:r>
      <w:r w:rsidR="00B235E9" w:rsidRPr="00B235E9">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lang w:val="en-US"/>
        </w:rPr>
        <w:t>1503.3: Überwachung der Ableitung gasförmig</w:t>
      </w:r>
      <w:r w:rsidR="00B235E9">
        <w:rPr>
          <w:rFonts w:ascii="Times New Roman" w:hAnsi="Times New Roman" w:cs="Times New Roman"/>
          <w:color w:val="000000"/>
          <w:sz w:val="19"/>
          <w:szCs w:val="19"/>
          <w:lang w:val="en-US"/>
        </w:rPr>
        <w:t>er und an Schwebstoffen gebunde</w:t>
      </w:r>
      <w:r w:rsidRPr="001B6A23">
        <w:rPr>
          <w:rFonts w:ascii="Times New Roman" w:hAnsi="Times New Roman" w:cs="Times New Roman"/>
          <w:color w:val="000000"/>
          <w:sz w:val="19"/>
          <w:szCs w:val="19"/>
          <w:lang w:val="en-US"/>
        </w:rPr>
        <w:t xml:space="preserve">ner radioaktiver Stoffe, Teil 3: Überwachung der nicht </w:t>
      </w:r>
      <w:r w:rsidR="00B235E9">
        <w:rPr>
          <w:rFonts w:ascii="Times New Roman" w:hAnsi="Times New Roman" w:cs="Times New Roman"/>
          <w:color w:val="000000"/>
          <w:sz w:val="19"/>
          <w:szCs w:val="19"/>
          <w:lang w:val="en-US"/>
        </w:rPr>
        <w:t>mit der Kaminfortluft abgeleite</w:t>
      </w:r>
      <w:r w:rsidRPr="001B6A23">
        <w:rPr>
          <w:rFonts w:ascii="Times New Roman" w:hAnsi="Times New Roman" w:cs="Times New Roman"/>
          <w:color w:val="000000"/>
          <w:sz w:val="19"/>
          <w:szCs w:val="19"/>
          <w:lang w:val="en-US"/>
        </w:rPr>
        <w:t>ten radioaktiven Stoffe, Fassung 2012-11, Sicherheitstechnische Regel des KTA, Deutschland.</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lang w:val="en-US"/>
        </w:rPr>
      </w:pPr>
      <w:r w:rsidRPr="001B6A23">
        <w:rPr>
          <w:rFonts w:ascii="Times New Roman" w:hAnsi="Times New Roman" w:cs="Times New Roman"/>
          <w:color w:val="000000"/>
          <w:sz w:val="19"/>
          <w:szCs w:val="19"/>
          <w:lang w:val="en-US"/>
        </w:rPr>
        <w:t>KTA</w:t>
      </w:r>
      <w:r w:rsidR="00B235E9" w:rsidRPr="00B235E9">
        <w:rPr>
          <w:rFonts w:ascii="Times New Roman" w:hAnsi="Times New Roman" w:cs="Times New Roman"/>
          <w:color w:val="000000"/>
          <w:sz w:val="19"/>
          <w:szCs w:val="19"/>
          <w:lang w:val="en-US"/>
        </w:rPr>
        <w:t> </w:t>
      </w:r>
      <w:r w:rsidRPr="001B6A23">
        <w:rPr>
          <w:rFonts w:ascii="Times New Roman" w:hAnsi="Times New Roman" w:cs="Times New Roman"/>
          <w:color w:val="000000"/>
          <w:sz w:val="19"/>
          <w:szCs w:val="19"/>
          <w:lang w:val="en-US"/>
        </w:rPr>
        <w:t>1504: Überwachung der A</w:t>
      </w:r>
      <w:r w:rsidR="00B235E9">
        <w:rPr>
          <w:rFonts w:ascii="Times New Roman" w:hAnsi="Times New Roman" w:cs="Times New Roman"/>
          <w:color w:val="000000"/>
          <w:sz w:val="19"/>
          <w:szCs w:val="19"/>
          <w:lang w:val="en-US"/>
        </w:rPr>
        <w:t>bleitung ra</w:t>
      </w:r>
      <w:r w:rsidRPr="001B6A23">
        <w:rPr>
          <w:rFonts w:ascii="Times New Roman" w:hAnsi="Times New Roman" w:cs="Times New Roman"/>
          <w:color w:val="000000"/>
          <w:sz w:val="19"/>
          <w:szCs w:val="19"/>
          <w:lang w:val="en-US"/>
        </w:rPr>
        <w:t>dioaktiver Stoffe mit Wasser, Fassung 11/07, Sicherheitstechnische Regel des KTA, Deutschland</w:t>
      </w:r>
      <w:r w:rsidR="00B235E9" w:rsidRPr="00B235E9">
        <w:rPr>
          <w:rFonts w:ascii="Times New Roman" w:hAnsi="Times New Roman" w:cs="Times New Roman"/>
          <w:color w:val="000000"/>
          <w:sz w:val="19"/>
          <w:szCs w:val="19"/>
          <w:lang w:val="en-US"/>
        </w:rPr>
        <w:t>.</w:t>
      </w:r>
      <w:r w:rsidRPr="001B6A23">
        <w:rPr>
          <w:rFonts w:ascii="Times New Roman" w:hAnsi="Times New Roman" w:cs="Times New Roman"/>
          <w:color w:val="000000"/>
          <w:sz w:val="19"/>
          <w:szCs w:val="19"/>
          <w:lang w:val="en-US"/>
        </w:rPr>
        <w:t>.</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 xml:space="preserve">Заключение WENRA (Ассоциация западноевропейских органов регулирования ядерной безопасности): «Цели в области безопасности для новых атомных электростанций», WENRA, </w:t>
      </w:r>
      <w:r w:rsidR="00B33C78">
        <w:rPr>
          <w:rFonts w:ascii="Times New Roman" w:hAnsi="Times New Roman" w:cs="Times New Roman"/>
          <w:color w:val="000000"/>
          <w:sz w:val="19"/>
          <w:szCs w:val="19"/>
        </w:rPr>
        <w:t xml:space="preserve">ноябрь </w:t>
      </w:r>
      <w:r w:rsidRPr="001B6A23">
        <w:rPr>
          <w:rFonts w:ascii="Times New Roman" w:hAnsi="Times New Roman" w:cs="Times New Roman"/>
          <w:color w:val="000000"/>
          <w:sz w:val="19"/>
          <w:szCs w:val="19"/>
        </w:rPr>
        <w:t>2010.</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 xml:space="preserve">Публикация WENRA: «Референтные уровни безопасности ядерных реакторов»,WENRA, </w:t>
      </w:r>
      <w:r w:rsidR="00B33C78">
        <w:rPr>
          <w:rFonts w:ascii="Times New Roman" w:hAnsi="Times New Roman" w:cs="Times New Roman"/>
          <w:color w:val="000000"/>
          <w:sz w:val="19"/>
          <w:szCs w:val="19"/>
        </w:rPr>
        <w:t xml:space="preserve">январь </w:t>
      </w:r>
      <w:r w:rsidRPr="001B6A23">
        <w:rPr>
          <w:rFonts w:ascii="Times New Roman" w:hAnsi="Times New Roman" w:cs="Times New Roman"/>
          <w:color w:val="000000"/>
          <w:sz w:val="19"/>
          <w:szCs w:val="19"/>
        </w:rPr>
        <w:t>2008.</w:t>
      </w:r>
    </w:p>
    <w:p w:rsidR="009778E6" w:rsidRPr="001B6A23" w:rsidRDefault="00EF07D0" w:rsidP="003A3B2F">
      <w:pPr>
        <w:widowControl/>
        <w:numPr>
          <w:ilvl w:val="0"/>
          <w:numId w:val="2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1B6A23">
        <w:rPr>
          <w:rFonts w:ascii="Times New Roman" w:hAnsi="Times New Roman" w:cs="Times New Roman"/>
          <w:color w:val="000000"/>
          <w:sz w:val="19"/>
          <w:szCs w:val="19"/>
        </w:rPr>
        <w:t>Отчет «Референтные уровни безопасности хранения отходов и отработавшего топлива», Рабочая груп</w:t>
      </w:r>
      <w:r w:rsidR="00B235E9">
        <w:rPr>
          <w:rFonts w:ascii="Times New Roman" w:hAnsi="Times New Roman" w:cs="Times New Roman"/>
          <w:color w:val="000000"/>
          <w:sz w:val="19"/>
          <w:szCs w:val="19"/>
        </w:rPr>
        <w:t>па WENRA по отходам и выводу из </w:t>
      </w:r>
      <w:r w:rsidRPr="001B6A23">
        <w:rPr>
          <w:rFonts w:ascii="Times New Roman" w:hAnsi="Times New Roman" w:cs="Times New Roman"/>
          <w:color w:val="000000"/>
          <w:sz w:val="19"/>
          <w:szCs w:val="19"/>
        </w:rPr>
        <w:t xml:space="preserve">эксплуатации, </w:t>
      </w:r>
      <w:r w:rsidR="00B33C78" w:rsidRPr="00B33C78">
        <w:rPr>
          <w:rFonts w:ascii="Times New Roman" w:hAnsi="Times New Roman" w:cs="Times New Roman"/>
          <w:color w:val="000000"/>
          <w:sz w:val="19"/>
          <w:szCs w:val="19"/>
        </w:rPr>
        <w:t>февраль</w:t>
      </w:r>
      <w:r w:rsidR="00A43D68">
        <w:rPr>
          <w:rFonts w:ascii="Times New Roman" w:hAnsi="Times New Roman" w:cs="Times New Roman"/>
          <w:color w:val="000000"/>
          <w:sz w:val="19"/>
          <w:szCs w:val="19"/>
        </w:rPr>
        <w:t xml:space="preserve"> </w:t>
      </w:r>
      <w:r w:rsidRPr="001B6A23">
        <w:rPr>
          <w:rFonts w:ascii="Times New Roman" w:hAnsi="Times New Roman" w:cs="Times New Roman"/>
          <w:color w:val="000000"/>
          <w:sz w:val="19"/>
          <w:szCs w:val="19"/>
        </w:rPr>
        <w:t>2011.</w:t>
      </w:r>
    </w:p>
    <w:p w:rsidR="009778E6" w:rsidRPr="001B6A23" w:rsidRDefault="009778E6" w:rsidP="001B6A23">
      <w:pPr>
        <w:widowControl/>
        <w:numPr>
          <w:ilvl w:val="0"/>
          <w:numId w:val="27"/>
        </w:numPr>
        <w:shd w:val="clear" w:color="auto" w:fill="FFFFFF"/>
        <w:tabs>
          <w:tab w:val="left" w:pos="288"/>
        </w:tabs>
        <w:spacing w:after="120" w:line="264" w:lineRule="auto"/>
        <w:jc w:val="both"/>
        <w:rPr>
          <w:rFonts w:ascii="Times New Roman" w:hAnsi="Times New Roman" w:cs="Times New Roman"/>
          <w:color w:val="000000"/>
          <w:sz w:val="19"/>
          <w:szCs w:val="19"/>
        </w:rPr>
        <w:sectPr w:rsidR="009778E6" w:rsidRPr="001B6A23" w:rsidSect="001B6A23">
          <w:pgSz w:w="11909" w:h="16834" w:code="9"/>
          <w:pgMar w:top="1134" w:right="1134" w:bottom="1134" w:left="1418" w:header="720" w:footer="720" w:gutter="0"/>
          <w:cols w:num="2" w:space="720"/>
          <w:noEndnote/>
        </w:sectPr>
      </w:pPr>
    </w:p>
    <w:p w:rsidR="009778E6" w:rsidRPr="001C6F5B" w:rsidRDefault="00EF07D0" w:rsidP="0074381F">
      <w:pPr>
        <w:widowControl/>
        <w:shd w:val="clear" w:color="auto" w:fill="FFFFFF"/>
        <w:tabs>
          <w:tab w:val="left" w:pos="427"/>
        </w:tabs>
        <w:spacing w:before="240" w:after="120" w:line="247" w:lineRule="auto"/>
        <w:rPr>
          <w:rFonts w:cs="Times New Roman"/>
          <w:b/>
          <w:sz w:val="32"/>
          <w:szCs w:val="32"/>
        </w:rPr>
      </w:pPr>
      <w:bookmarkStart w:id="7" w:name="bookmark9"/>
      <w:r w:rsidRPr="0074381F">
        <w:rPr>
          <w:rFonts w:cs="Times New Roman"/>
          <w:b/>
          <w:color w:val="A6A6A6" w:themeColor="background1" w:themeShade="A6"/>
          <w:sz w:val="32"/>
          <w:szCs w:val="32"/>
        </w:rPr>
        <w:t>П</w:t>
      </w:r>
      <w:bookmarkEnd w:id="7"/>
      <w:r w:rsidRPr="0074381F">
        <w:rPr>
          <w:rFonts w:cs="Times New Roman"/>
          <w:b/>
          <w:color w:val="A6A6A6" w:themeColor="background1" w:themeShade="A6"/>
          <w:sz w:val="32"/>
          <w:szCs w:val="32"/>
        </w:rPr>
        <w:t>РИЛОЖЕНИЕ</w:t>
      </w:r>
      <w:r w:rsidRPr="0074381F">
        <w:rPr>
          <w:rFonts w:cs="Times New Roman"/>
          <w:b/>
          <w:color w:val="A6A6A6" w:themeColor="background1" w:themeShade="A6"/>
          <w:sz w:val="32"/>
          <w:szCs w:val="32"/>
        </w:rPr>
        <w:tab/>
      </w:r>
      <w:r w:rsidRPr="001C6F5B">
        <w:rPr>
          <w:rFonts w:cs="Times New Roman"/>
          <w:b/>
          <w:sz w:val="32"/>
          <w:szCs w:val="32"/>
        </w:rPr>
        <w:t>Итоговый отчет об измерении показателей нормальных выбросов атомной электростанции</w:t>
      </w:r>
    </w:p>
    <w:p w:rsidR="009778E6" w:rsidRPr="001C6F5B" w:rsidRDefault="00EF07D0" w:rsidP="001C6F5B">
      <w:pPr>
        <w:widowControl/>
        <w:shd w:val="clear" w:color="auto" w:fill="FFFFFF"/>
        <w:spacing w:after="120" w:line="264" w:lineRule="auto"/>
        <w:rPr>
          <w:sz w:val="18"/>
          <w:szCs w:val="18"/>
        </w:rPr>
      </w:pPr>
      <w:r w:rsidRPr="001C6F5B">
        <w:rPr>
          <w:b/>
          <w:color w:val="000000"/>
          <w:sz w:val="18"/>
          <w:szCs w:val="18"/>
        </w:rPr>
        <w:t>Таблица A01.</w:t>
      </w:r>
      <w:r w:rsidR="001C6F5B">
        <w:rPr>
          <w:b/>
          <w:color w:val="000000"/>
          <w:sz w:val="18"/>
          <w:szCs w:val="18"/>
        </w:rPr>
        <w:t> </w:t>
      </w:r>
      <w:r w:rsidRPr="001C6F5B">
        <w:rPr>
          <w:color w:val="000000"/>
          <w:sz w:val="18"/>
          <w:szCs w:val="18"/>
        </w:rPr>
        <w:t>Итоговый отчет об измерении показателей нормальных выбросов газов и макрочастиц атомной электростанции и примеры радионуклидов, содержащихся в выбросах, вместе с пределами обнаружения, которые могут быть достигнуты или превышены при низкой суммарной активности.</w:t>
      </w:r>
    </w:p>
    <w:tbl>
      <w:tblPr>
        <w:tblW w:w="5000" w:type="pct"/>
        <w:tblInd w:w="40" w:type="dxa"/>
        <w:tblLayout w:type="fixed"/>
        <w:tblCellMar>
          <w:top w:w="57" w:type="dxa"/>
          <w:left w:w="40" w:type="dxa"/>
          <w:bottom w:w="57" w:type="dxa"/>
          <w:right w:w="40" w:type="dxa"/>
        </w:tblCellMar>
        <w:tblLook w:val="0000"/>
      </w:tblPr>
      <w:tblGrid>
        <w:gridCol w:w="1628"/>
        <w:gridCol w:w="1964"/>
        <w:gridCol w:w="1370"/>
        <w:gridCol w:w="1115"/>
        <w:gridCol w:w="3360"/>
      </w:tblGrid>
      <w:tr w:rsidR="009778E6" w:rsidRPr="001C6F5B" w:rsidTr="008C3712">
        <w:trPr>
          <w:trHeight w:val="20"/>
        </w:trPr>
        <w:tc>
          <w:tcPr>
            <w:tcW w:w="1628"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Тип выброса</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6C41D0" w:rsidP="001C6F5B">
            <w:pPr>
              <w:widowControl/>
              <w:shd w:val="clear" w:color="auto" w:fill="FFFFFF"/>
              <w:jc w:val="center"/>
              <w:rPr>
                <w:rFonts w:ascii="Arial Narrow" w:hAnsi="Arial Narrow"/>
                <w:sz w:val="18"/>
                <w:szCs w:val="18"/>
              </w:rPr>
            </w:pPr>
            <w:r>
              <w:rPr>
                <w:rFonts w:ascii="Arial Narrow" w:hAnsi="Arial Narrow"/>
                <w:b/>
                <w:color w:val="000000"/>
                <w:sz w:val="18"/>
                <w:szCs w:val="18"/>
              </w:rPr>
              <w:t xml:space="preserve">Процедура </w:t>
            </w:r>
            <w:r w:rsidR="00EF07D0" w:rsidRPr="001C6F5B">
              <w:rPr>
                <w:rFonts w:ascii="Arial Narrow" w:hAnsi="Arial Narrow"/>
                <w:b/>
                <w:color w:val="000000"/>
                <w:sz w:val="18"/>
                <w:szCs w:val="18"/>
              </w:rPr>
              <w:t>измерения</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8C3712">
            <w:pPr>
              <w:widowControl/>
              <w:shd w:val="clear" w:color="auto" w:fill="FFFFFF"/>
              <w:ind w:right="-28"/>
              <w:rPr>
                <w:rFonts w:ascii="Arial Narrow" w:hAnsi="Arial Narrow"/>
                <w:sz w:val="18"/>
                <w:szCs w:val="18"/>
              </w:rPr>
            </w:pPr>
            <w:r w:rsidRPr="001C6F5B">
              <w:rPr>
                <w:rFonts w:ascii="Arial Narrow" w:hAnsi="Arial Narrow"/>
                <w:b/>
                <w:color w:val="000000"/>
                <w:sz w:val="18"/>
                <w:szCs w:val="18"/>
              </w:rPr>
              <w:t>Резервирование</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Радионуклид</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Предел обнаружения в потоке выброса</w:t>
            </w:r>
          </w:p>
        </w:tc>
      </w:tr>
      <w:tr w:rsidR="00846089" w:rsidRPr="001C6F5B" w:rsidTr="00846089">
        <w:trPr>
          <w:trHeight w:val="20"/>
        </w:trPr>
        <w:tc>
          <w:tcPr>
            <w:tcW w:w="1628"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инертные газы</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постоянное измерение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133</w:t>
            </w:r>
            <w:r w:rsidRPr="001C6F5B">
              <w:rPr>
                <w:rFonts w:ascii="Arial Narrow" w:hAnsi="Arial Narrow"/>
                <w:color w:val="000000"/>
                <w:sz w:val="18"/>
                <w:szCs w:val="18"/>
              </w:rPr>
              <w:t>Xe</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10 кБк/м</w:t>
            </w:r>
            <w:r>
              <w:rPr>
                <w:rFonts w:ascii="Arial Narrow" w:hAnsi="Arial Narrow"/>
                <w:color w:val="000000"/>
                <w:sz w:val="18"/>
                <w:szCs w:val="18"/>
              </w:rPr>
              <w:t>³ в течение периода измерения &lt;</w:t>
            </w:r>
            <w:r w:rsidRPr="001C6F5B">
              <w:rPr>
                <w:rFonts w:ascii="Arial Narrow" w:hAnsi="Arial Narrow"/>
                <w:color w:val="000000"/>
                <w:sz w:val="18"/>
                <w:szCs w:val="18"/>
              </w:rPr>
              <w:t>10 мин</w:t>
            </w:r>
          </w:p>
        </w:tc>
      </w:tr>
      <w:tr w:rsidR="00846089" w:rsidRPr="001C6F5B" w:rsidTr="00846089">
        <w:trPr>
          <w:trHeight w:val="20"/>
        </w:trPr>
        <w:tc>
          <w:tcPr>
            <w:tcW w:w="1628" w:type="dxa"/>
            <w:vMerge/>
            <w:tcBorders>
              <w:left w:val="single" w:sz="6" w:space="0" w:color="auto"/>
              <w:right w:val="single" w:sz="6" w:space="0" w:color="auto"/>
            </w:tcBorders>
            <w:shd w:val="clear" w:color="auto" w:fill="FFFFFF"/>
            <w:vAlign w:val="center"/>
          </w:tcPr>
          <w:p w:rsidR="00846089" w:rsidRPr="001C6F5B" w:rsidRDefault="00846089" w:rsidP="001C6F5B">
            <w:pPr>
              <w:jc w:val="center"/>
              <w:rPr>
                <w:rFonts w:ascii="Arial Narrow" w:hAnsi="Arial Narrow"/>
                <w:sz w:val="18"/>
                <w:szCs w:val="18"/>
              </w:rPr>
            </w:pPr>
          </w:p>
        </w:tc>
        <w:tc>
          <w:tcPr>
            <w:tcW w:w="1964"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неделю или чаще</w:t>
            </w:r>
          </w:p>
        </w:tc>
        <w:tc>
          <w:tcPr>
            <w:tcW w:w="1370"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vertAlign w:val="superscript"/>
              </w:rPr>
              <w:t>85</w:t>
            </w:r>
            <w:r w:rsidRPr="001C6F5B">
              <w:rPr>
                <w:rFonts w:ascii="Arial Narrow" w:hAnsi="Arial Narrow"/>
                <w:color w:val="000000"/>
                <w:sz w:val="18"/>
                <w:szCs w:val="18"/>
              </w:rPr>
              <w:t>Kr</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10 кБк/м³</w:t>
            </w:r>
          </w:p>
        </w:tc>
      </w:tr>
      <w:tr w:rsidR="00846089" w:rsidRPr="001C6F5B" w:rsidTr="00846089">
        <w:trPr>
          <w:trHeight w:val="20"/>
        </w:trPr>
        <w:tc>
          <w:tcPr>
            <w:tcW w:w="1628" w:type="dxa"/>
            <w:vMerge/>
            <w:tcBorders>
              <w:left w:val="single" w:sz="6" w:space="0" w:color="auto"/>
              <w:right w:val="single" w:sz="6" w:space="0" w:color="auto"/>
            </w:tcBorders>
            <w:shd w:val="clear" w:color="auto" w:fill="FFFFFF"/>
            <w:vAlign w:val="center"/>
          </w:tcPr>
          <w:p w:rsidR="00846089" w:rsidRPr="001C6F5B" w:rsidRDefault="00846089" w:rsidP="001C6F5B">
            <w:pPr>
              <w:jc w:val="center"/>
              <w:rPr>
                <w:rFonts w:ascii="Arial Narrow" w:hAnsi="Arial Narrow"/>
                <w:sz w:val="18"/>
                <w:szCs w:val="18"/>
              </w:rPr>
            </w:pPr>
          </w:p>
        </w:tc>
        <w:tc>
          <w:tcPr>
            <w:tcW w:w="1964" w:type="dxa"/>
            <w:vMerge/>
            <w:tcBorders>
              <w:left w:val="single" w:sz="6" w:space="0" w:color="auto"/>
              <w:right w:val="single" w:sz="6" w:space="0" w:color="auto"/>
            </w:tcBorders>
            <w:shd w:val="clear" w:color="auto" w:fill="FFFFFF"/>
            <w:vAlign w:val="center"/>
          </w:tcPr>
          <w:p w:rsidR="00846089" w:rsidRPr="001C6F5B" w:rsidRDefault="00846089" w:rsidP="00846089">
            <w:pPr>
              <w:rPr>
                <w:rFonts w:ascii="Arial Narrow" w:hAnsi="Arial Narrow"/>
                <w:sz w:val="18"/>
                <w:szCs w:val="18"/>
              </w:rPr>
            </w:pPr>
          </w:p>
        </w:tc>
        <w:tc>
          <w:tcPr>
            <w:tcW w:w="1370" w:type="dxa"/>
            <w:vMerge/>
            <w:tcBorders>
              <w:left w:val="single" w:sz="6" w:space="0" w:color="auto"/>
              <w:right w:val="single" w:sz="6" w:space="0" w:color="auto"/>
            </w:tcBorders>
            <w:shd w:val="clear" w:color="auto" w:fill="FFFFFF"/>
            <w:vAlign w:val="center"/>
          </w:tcPr>
          <w:p w:rsidR="00846089" w:rsidRPr="001C6F5B" w:rsidRDefault="00846089" w:rsidP="001C6F5B">
            <w:pPr>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vertAlign w:val="superscript"/>
              </w:rPr>
              <w:t>87</w:t>
            </w:r>
            <w:r w:rsidRPr="001C6F5B">
              <w:rPr>
                <w:rFonts w:ascii="Arial Narrow" w:hAnsi="Arial Narrow"/>
                <w:color w:val="000000"/>
                <w:sz w:val="18"/>
                <w:szCs w:val="18"/>
              </w:rPr>
              <w:t>Kr</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 кБк/м³</w:t>
            </w:r>
          </w:p>
        </w:tc>
      </w:tr>
      <w:tr w:rsidR="00846089" w:rsidRPr="001C6F5B" w:rsidTr="00846089">
        <w:trPr>
          <w:trHeight w:val="23"/>
        </w:trPr>
        <w:tc>
          <w:tcPr>
            <w:tcW w:w="1628"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964"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rPr>
                <w:rFonts w:ascii="Arial Narrow" w:hAnsi="Arial Narrow"/>
                <w:sz w:val="18"/>
                <w:szCs w:val="18"/>
              </w:rPr>
            </w:pPr>
          </w:p>
        </w:tc>
        <w:tc>
          <w:tcPr>
            <w:tcW w:w="1370"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133</w:t>
            </w:r>
            <w:r w:rsidRPr="001C6F5B">
              <w:rPr>
                <w:rFonts w:ascii="Arial Narrow" w:hAnsi="Arial Narrow"/>
                <w:color w:val="000000"/>
                <w:sz w:val="18"/>
                <w:szCs w:val="18"/>
              </w:rPr>
              <w:t>Xe</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 кБк/м³</w:t>
            </w:r>
          </w:p>
        </w:tc>
      </w:tr>
      <w:tr w:rsidR="00846089" w:rsidRPr="001C6F5B" w:rsidTr="00846089">
        <w:trPr>
          <w:trHeight w:val="20"/>
        </w:trPr>
        <w:tc>
          <w:tcPr>
            <w:tcW w:w="1628"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йод</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постоянное измерение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131</w:t>
            </w:r>
            <w:r w:rsidRPr="001C6F5B">
              <w:rPr>
                <w:rFonts w:ascii="Arial Narrow" w:hAnsi="Arial Narrow"/>
                <w:color w:val="000000"/>
                <w:sz w:val="18"/>
                <w:szCs w:val="18"/>
              </w:rPr>
              <w:t>I</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2 Бк/м</w:t>
            </w:r>
            <w:r>
              <w:rPr>
                <w:rFonts w:ascii="Arial Narrow" w:hAnsi="Arial Narrow"/>
                <w:color w:val="000000"/>
                <w:sz w:val="18"/>
                <w:szCs w:val="18"/>
              </w:rPr>
              <w:t>³ в течение периода измерения &lt;</w:t>
            </w:r>
            <w:r w:rsidRPr="001C6F5B">
              <w:rPr>
                <w:rFonts w:ascii="Arial Narrow" w:hAnsi="Arial Narrow"/>
                <w:color w:val="000000"/>
                <w:sz w:val="18"/>
                <w:szCs w:val="18"/>
              </w:rPr>
              <w:t>1 ч</w:t>
            </w:r>
          </w:p>
        </w:tc>
      </w:tr>
      <w:tr w:rsidR="00846089" w:rsidRPr="001C6F5B" w:rsidTr="00846089">
        <w:trPr>
          <w:trHeight w:val="225"/>
        </w:trPr>
        <w:tc>
          <w:tcPr>
            <w:tcW w:w="1628"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неделю или чаще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131</w:t>
            </w:r>
            <w:r w:rsidRPr="001C6F5B">
              <w:rPr>
                <w:rFonts w:ascii="Arial Narrow" w:hAnsi="Arial Narrow"/>
                <w:color w:val="000000"/>
                <w:sz w:val="18"/>
                <w:szCs w:val="18"/>
              </w:rPr>
              <w:t>I</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4 мБк/м³</w:t>
            </w:r>
          </w:p>
        </w:tc>
      </w:tr>
      <w:tr w:rsidR="00846089" w:rsidRPr="001C6F5B" w:rsidTr="00846089">
        <w:trPr>
          <w:trHeight w:val="20"/>
        </w:trPr>
        <w:tc>
          <w:tcPr>
            <w:tcW w:w="1628"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аэрозоли</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постоянное измерение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все</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4 Бк/м</w:t>
            </w:r>
            <w:r>
              <w:rPr>
                <w:rFonts w:ascii="Arial Narrow" w:hAnsi="Arial Narrow"/>
                <w:color w:val="000000"/>
                <w:sz w:val="18"/>
                <w:szCs w:val="18"/>
              </w:rPr>
              <w:t>³ в течение периода измерения &lt;</w:t>
            </w:r>
            <w:r w:rsidRPr="001C6F5B">
              <w:rPr>
                <w:rFonts w:ascii="Arial Narrow" w:hAnsi="Arial Narrow"/>
                <w:color w:val="000000"/>
                <w:sz w:val="18"/>
                <w:szCs w:val="18"/>
              </w:rPr>
              <w:t>1 ч</w:t>
            </w:r>
          </w:p>
        </w:tc>
      </w:tr>
      <w:tr w:rsidR="00846089" w:rsidRPr="001C6F5B" w:rsidTr="00846089">
        <w:trPr>
          <w:trHeight w:val="20"/>
        </w:trPr>
        <w:tc>
          <w:tcPr>
            <w:tcW w:w="1628" w:type="dxa"/>
            <w:vMerge/>
            <w:tcBorders>
              <w:left w:val="single" w:sz="6" w:space="0" w:color="auto"/>
              <w:right w:val="single" w:sz="6" w:space="0" w:color="auto"/>
            </w:tcBorders>
            <w:shd w:val="clear" w:color="auto" w:fill="FFFFFF"/>
            <w:vAlign w:val="center"/>
          </w:tcPr>
          <w:p w:rsidR="00846089" w:rsidRPr="001C6F5B" w:rsidRDefault="00846089" w:rsidP="001C6F5B">
            <w:pPr>
              <w:jc w:val="center"/>
              <w:rPr>
                <w:rFonts w:ascii="Arial Narrow" w:hAnsi="Arial Narrow"/>
                <w:sz w:val="18"/>
                <w:szCs w:val="18"/>
              </w:rPr>
            </w:pPr>
          </w:p>
        </w:tc>
        <w:tc>
          <w:tcPr>
            <w:tcW w:w="1964"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неделю или чаще</w:t>
            </w:r>
          </w:p>
        </w:tc>
        <w:tc>
          <w:tcPr>
            <w:tcW w:w="1370"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vertAlign w:val="superscript"/>
              </w:rPr>
              <w:t>60</w:t>
            </w:r>
            <w:r w:rsidRPr="001C6F5B">
              <w:rPr>
                <w:rFonts w:ascii="Arial Narrow" w:hAnsi="Arial Narrow"/>
                <w:color w:val="000000"/>
                <w:sz w:val="18"/>
                <w:szCs w:val="18"/>
              </w:rPr>
              <w:t>Co</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 мБк/м³</w:t>
            </w:r>
          </w:p>
        </w:tc>
      </w:tr>
      <w:tr w:rsidR="00846089" w:rsidRPr="001C6F5B" w:rsidTr="00846089">
        <w:trPr>
          <w:trHeight w:val="204"/>
        </w:trPr>
        <w:tc>
          <w:tcPr>
            <w:tcW w:w="1628"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964"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rPr>
                <w:rFonts w:ascii="Arial Narrow" w:hAnsi="Arial Narrow"/>
                <w:sz w:val="18"/>
                <w:szCs w:val="18"/>
              </w:rPr>
            </w:pPr>
          </w:p>
        </w:tc>
        <w:tc>
          <w:tcPr>
            <w:tcW w:w="1370"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137</w:t>
            </w:r>
            <w:r w:rsidRPr="001C6F5B">
              <w:rPr>
                <w:rFonts w:ascii="Arial Narrow" w:hAnsi="Arial Narrow"/>
                <w:color w:val="000000"/>
                <w:sz w:val="18"/>
                <w:szCs w:val="18"/>
              </w:rPr>
              <w:t>Cs</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 мБк/м³</w:t>
            </w:r>
          </w:p>
        </w:tc>
      </w:tr>
      <w:tr w:rsidR="00846089" w:rsidRPr="001C6F5B" w:rsidTr="00846089">
        <w:trPr>
          <w:trHeight w:val="20"/>
        </w:trPr>
        <w:tc>
          <w:tcPr>
            <w:tcW w:w="1628"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альфа-активность</w:t>
            </w:r>
          </w:p>
        </w:tc>
        <w:tc>
          <w:tcPr>
            <w:tcW w:w="1964"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месяц или чаще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все</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суммарная активность 1 мБк/м³</w:t>
            </w:r>
          </w:p>
        </w:tc>
      </w:tr>
      <w:tr w:rsidR="00846089" w:rsidRPr="001C6F5B" w:rsidTr="00846089">
        <w:trPr>
          <w:trHeight w:val="20"/>
        </w:trPr>
        <w:tc>
          <w:tcPr>
            <w:tcW w:w="1628"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jc w:val="center"/>
              <w:rPr>
                <w:rFonts w:ascii="Arial Narrow" w:hAnsi="Arial Narrow"/>
                <w:sz w:val="18"/>
                <w:szCs w:val="18"/>
              </w:rPr>
            </w:pPr>
          </w:p>
        </w:tc>
        <w:tc>
          <w:tcPr>
            <w:tcW w:w="1964" w:type="dxa"/>
            <w:vMerge/>
            <w:tcBorders>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rPr>
                <w:rFonts w:ascii="Arial Narrow" w:hAnsi="Arial Narrow"/>
                <w:sz w:val="18"/>
                <w:szCs w:val="18"/>
              </w:rPr>
            </w:pP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241</w:t>
            </w:r>
            <w:r w:rsidRPr="001C6F5B">
              <w:rPr>
                <w:rFonts w:ascii="Arial Narrow" w:hAnsi="Arial Narrow"/>
                <w:color w:val="000000"/>
                <w:sz w:val="18"/>
                <w:szCs w:val="18"/>
              </w:rPr>
              <w:t>Am</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0,1 мБк/м³</w:t>
            </w:r>
          </w:p>
        </w:tc>
      </w:tr>
      <w:tr w:rsidR="00846089" w:rsidRPr="001C6F5B" w:rsidTr="00846089">
        <w:trPr>
          <w:trHeight w:val="20"/>
        </w:trPr>
        <w:tc>
          <w:tcPr>
            <w:tcW w:w="1628" w:type="dxa"/>
            <w:vMerge w:val="restart"/>
            <w:tcBorders>
              <w:top w:val="single" w:sz="6" w:space="0" w:color="auto"/>
              <w:left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отдельные значимые нуклиды</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ежеквартально</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да</w:t>
            </w: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vertAlign w:val="superscript"/>
              </w:rPr>
              <w:t>89</w:t>
            </w:r>
            <w:r w:rsidRPr="001C6F5B">
              <w:rPr>
                <w:rFonts w:ascii="Arial Narrow" w:hAnsi="Arial Narrow"/>
                <w:color w:val="000000"/>
                <w:sz w:val="18"/>
                <w:szCs w:val="18"/>
              </w:rPr>
              <w:t xml:space="preserve">Sr и </w:t>
            </w:r>
            <w:r w:rsidRPr="001C6F5B">
              <w:rPr>
                <w:rFonts w:ascii="Arial Narrow" w:hAnsi="Arial Narrow"/>
                <w:color w:val="000000"/>
                <w:sz w:val="18"/>
                <w:szCs w:val="18"/>
                <w:vertAlign w:val="superscript"/>
              </w:rPr>
              <w:t>90</w:t>
            </w:r>
            <w:r w:rsidRPr="001C6F5B">
              <w:rPr>
                <w:rFonts w:ascii="Arial Narrow" w:hAnsi="Arial Narrow"/>
                <w:color w:val="000000"/>
                <w:sz w:val="18"/>
                <w:szCs w:val="18"/>
              </w:rPr>
              <w:t>Sr</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объединенная активность 0,1 мБк/м³</w:t>
            </w:r>
          </w:p>
        </w:tc>
      </w:tr>
      <w:tr w:rsidR="00846089" w:rsidRPr="001C6F5B" w:rsidTr="00846089">
        <w:trPr>
          <w:trHeight w:val="20"/>
        </w:trPr>
        <w:tc>
          <w:tcPr>
            <w:tcW w:w="1628" w:type="dxa"/>
            <w:vMerge/>
            <w:tcBorders>
              <w:left w:val="single" w:sz="6" w:space="0" w:color="auto"/>
              <w:right w:val="single" w:sz="6" w:space="0" w:color="auto"/>
            </w:tcBorders>
            <w:shd w:val="clear" w:color="auto" w:fill="FFFFFF"/>
          </w:tcPr>
          <w:p w:rsidR="00846089" w:rsidRPr="001C6F5B" w:rsidRDefault="00846089" w:rsidP="001C6F5B">
            <w:pPr>
              <w:widowControl/>
              <w:jc w:val="both"/>
              <w:rPr>
                <w:rFonts w:ascii="Arial Narrow" w:hAnsi="Arial Narrow"/>
                <w:sz w:val="18"/>
                <w:szCs w:val="18"/>
              </w:rPr>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месяц или чаще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1C6F5B">
              <w:rPr>
                <w:rFonts w:ascii="Arial Narrow" w:hAnsi="Arial Narrow"/>
                <w:color w:val="000000"/>
                <w:sz w:val="18"/>
                <w:szCs w:val="18"/>
              </w:rPr>
              <w:t>³H</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0,1 кБк/м³</w:t>
            </w:r>
          </w:p>
        </w:tc>
      </w:tr>
      <w:tr w:rsidR="00846089" w:rsidRPr="001C6F5B" w:rsidTr="00846089">
        <w:trPr>
          <w:trHeight w:val="20"/>
        </w:trPr>
        <w:tc>
          <w:tcPr>
            <w:tcW w:w="1628" w:type="dxa"/>
            <w:vMerge/>
            <w:tcBorders>
              <w:left w:val="single" w:sz="6" w:space="0" w:color="auto"/>
              <w:bottom w:val="single" w:sz="6" w:space="0" w:color="auto"/>
              <w:right w:val="single" w:sz="6" w:space="0" w:color="auto"/>
            </w:tcBorders>
            <w:shd w:val="clear" w:color="auto" w:fill="FFFFFF"/>
          </w:tcPr>
          <w:p w:rsidR="00846089" w:rsidRPr="001C6F5B" w:rsidRDefault="00846089" w:rsidP="001C6F5B">
            <w:pPr>
              <w:widowControl/>
              <w:jc w:val="both"/>
              <w:rPr>
                <w:rFonts w:ascii="Arial Narrow" w:hAnsi="Arial Narrow"/>
                <w:sz w:val="18"/>
                <w:szCs w:val="18"/>
              </w:rPr>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лабораторный анализ раз в месяц или чаще</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p>
        </w:tc>
        <w:tc>
          <w:tcPr>
            <w:tcW w:w="111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1C6F5B">
            <w:pPr>
              <w:widowControl/>
              <w:shd w:val="clear" w:color="auto" w:fill="FFFFFF"/>
              <w:jc w:val="center"/>
              <w:rPr>
                <w:rFonts w:ascii="Arial Narrow" w:hAnsi="Arial Narrow"/>
                <w:sz w:val="18"/>
                <w:szCs w:val="18"/>
              </w:rPr>
            </w:pPr>
            <w:r w:rsidRPr="00C41CE9">
              <w:rPr>
                <w:rFonts w:ascii="Arial Narrow" w:hAnsi="Arial Narrow"/>
                <w:color w:val="000000"/>
                <w:sz w:val="18"/>
                <w:szCs w:val="18"/>
                <w:vertAlign w:val="superscript"/>
              </w:rPr>
              <w:t>14</w:t>
            </w:r>
            <w:r w:rsidRPr="001C6F5B">
              <w:rPr>
                <w:rFonts w:ascii="Arial Narrow" w:hAnsi="Arial Narrow"/>
                <w:color w:val="000000"/>
                <w:sz w:val="18"/>
                <w:szCs w:val="18"/>
              </w:rPr>
              <w:t>C</w:t>
            </w:r>
          </w:p>
        </w:tc>
        <w:tc>
          <w:tcPr>
            <w:tcW w:w="3360"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1C6F5B" w:rsidRDefault="00846089" w:rsidP="00846089">
            <w:pPr>
              <w:widowControl/>
              <w:shd w:val="clear" w:color="auto" w:fill="FFFFFF"/>
              <w:rPr>
                <w:rFonts w:ascii="Arial Narrow" w:hAnsi="Arial Narrow"/>
                <w:sz w:val="18"/>
                <w:szCs w:val="18"/>
              </w:rPr>
            </w:pPr>
            <w:r w:rsidRPr="001C6F5B">
              <w:rPr>
                <w:rFonts w:ascii="Arial Narrow" w:hAnsi="Arial Narrow"/>
                <w:color w:val="000000"/>
                <w:sz w:val="18"/>
                <w:szCs w:val="18"/>
              </w:rPr>
              <w:t>10 Бк/м³</w:t>
            </w:r>
          </w:p>
        </w:tc>
      </w:tr>
    </w:tbl>
    <w:p w:rsidR="009778E6" w:rsidRPr="001C6F5B" w:rsidRDefault="00EF07D0" w:rsidP="008C3712">
      <w:pPr>
        <w:widowControl/>
        <w:shd w:val="clear" w:color="auto" w:fill="FFFFFF"/>
        <w:spacing w:before="240" w:line="264" w:lineRule="auto"/>
        <w:rPr>
          <w:sz w:val="18"/>
          <w:szCs w:val="18"/>
        </w:rPr>
      </w:pPr>
      <w:r w:rsidRPr="001C6F5B">
        <w:rPr>
          <w:b/>
          <w:color w:val="000000"/>
          <w:sz w:val="18"/>
          <w:szCs w:val="18"/>
        </w:rPr>
        <w:t>Таблица A02.</w:t>
      </w:r>
      <w:r w:rsidR="001C6F5B">
        <w:rPr>
          <w:b/>
          <w:color w:val="000000"/>
          <w:sz w:val="18"/>
          <w:szCs w:val="18"/>
        </w:rPr>
        <w:t> </w:t>
      </w:r>
      <w:r w:rsidRPr="001C6F5B">
        <w:rPr>
          <w:color w:val="000000"/>
          <w:sz w:val="18"/>
          <w:szCs w:val="18"/>
        </w:rPr>
        <w:t>Итоговый отчет об измерении показателей нормальных жидких выбросов атомной электростанции и примеры пределов обнаружения для измерений, ко</w:t>
      </w:r>
      <w:r w:rsidR="008C3712">
        <w:rPr>
          <w:color w:val="000000"/>
          <w:sz w:val="18"/>
          <w:szCs w:val="18"/>
        </w:rPr>
        <w:t>торые могут быть достигнуты или</w:t>
      </w:r>
      <w:r w:rsidR="008C3712">
        <w:rPr>
          <w:color w:val="000000"/>
          <w:sz w:val="18"/>
          <w:szCs w:val="18"/>
          <w:lang w:val="en-US"/>
        </w:rPr>
        <w:t> </w:t>
      </w:r>
      <w:r w:rsidRPr="001C6F5B">
        <w:rPr>
          <w:color w:val="000000"/>
          <w:sz w:val="18"/>
          <w:szCs w:val="18"/>
        </w:rPr>
        <w:t>превышены при низкой суммарной активности.</w:t>
      </w:r>
    </w:p>
    <w:tbl>
      <w:tblPr>
        <w:tblW w:w="5000" w:type="pct"/>
        <w:tblInd w:w="40" w:type="dxa"/>
        <w:tblLayout w:type="fixed"/>
        <w:tblCellMar>
          <w:top w:w="57" w:type="dxa"/>
          <w:left w:w="40" w:type="dxa"/>
          <w:bottom w:w="57" w:type="dxa"/>
          <w:right w:w="40" w:type="dxa"/>
        </w:tblCellMar>
        <w:tblLook w:val="0000"/>
      </w:tblPr>
      <w:tblGrid>
        <w:gridCol w:w="1633"/>
        <w:gridCol w:w="1935"/>
        <w:gridCol w:w="1394"/>
        <w:gridCol w:w="1091"/>
        <w:gridCol w:w="3384"/>
      </w:tblGrid>
      <w:tr w:rsidR="009778E6" w:rsidRPr="001C6F5B" w:rsidTr="008C3712">
        <w:trPr>
          <w:trHeight w:val="20"/>
        </w:trPr>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Тип выброса</w:t>
            </w:r>
          </w:p>
        </w:tc>
        <w:tc>
          <w:tcPr>
            <w:tcW w:w="1935"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6C41D0" w:rsidP="001C6F5B">
            <w:pPr>
              <w:widowControl/>
              <w:shd w:val="clear" w:color="auto" w:fill="FFFFFF"/>
              <w:jc w:val="center"/>
              <w:rPr>
                <w:rFonts w:ascii="Arial Narrow" w:hAnsi="Arial Narrow"/>
                <w:sz w:val="18"/>
                <w:szCs w:val="18"/>
              </w:rPr>
            </w:pPr>
            <w:r>
              <w:rPr>
                <w:rFonts w:ascii="Arial Narrow" w:hAnsi="Arial Narrow"/>
                <w:b/>
                <w:color w:val="000000"/>
                <w:sz w:val="18"/>
                <w:szCs w:val="18"/>
              </w:rPr>
              <w:t>Процедура</w:t>
            </w:r>
            <w:r w:rsidR="00EF07D0" w:rsidRPr="001C6F5B">
              <w:rPr>
                <w:rFonts w:ascii="Arial Narrow" w:hAnsi="Arial Narrow"/>
                <w:b/>
                <w:color w:val="000000"/>
                <w:sz w:val="18"/>
                <w:szCs w:val="18"/>
              </w:rPr>
              <w:t xml:space="preserve"> измерения</w:t>
            </w:r>
          </w:p>
        </w:tc>
        <w:tc>
          <w:tcPr>
            <w:tcW w:w="1394"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Резервирование</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Радионуклид</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9778E6" w:rsidRPr="001C6F5B" w:rsidRDefault="00EF07D0" w:rsidP="001C6F5B">
            <w:pPr>
              <w:widowControl/>
              <w:shd w:val="clear" w:color="auto" w:fill="FFFFFF"/>
              <w:jc w:val="center"/>
              <w:rPr>
                <w:rFonts w:ascii="Arial Narrow" w:hAnsi="Arial Narrow"/>
                <w:sz w:val="18"/>
                <w:szCs w:val="18"/>
              </w:rPr>
            </w:pPr>
            <w:r w:rsidRPr="001C6F5B">
              <w:rPr>
                <w:rFonts w:ascii="Arial Narrow" w:hAnsi="Arial Narrow"/>
                <w:b/>
                <w:color w:val="000000"/>
                <w:sz w:val="18"/>
                <w:szCs w:val="18"/>
              </w:rPr>
              <w:t>Предел обнаружения в потоке выброса</w:t>
            </w:r>
          </w:p>
        </w:tc>
      </w:tr>
      <w:tr w:rsidR="00846089" w:rsidRPr="001C6F5B" w:rsidTr="00846089">
        <w:trPr>
          <w:trHeight w:val="20"/>
        </w:trPr>
        <w:tc>
          <w:tcPr>
            <w:tcW w:w="1633" w:type="dxa"/>
            <w:vMerge w:val="restart"/>
            <w:tcBorders>
              <w:top w:val="single" w:sz="6" w:space="0" w:color="auto"/>
              <w:left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jc w:val="center"/>
              <w:rPr>
                <w:rFonts w:ascii="Arial Narrow" w:hAnsi="Arial Narrow"/>
                <w:spacing w:val="-2"/>
                <w:sz w:val="18"/>
                <w:szCs w:val="18"/>
              </w:rPr>
            </w:pPr>
            <w:r>
              <w:rPr>
                <w:rFonts w:ascii="Arial Narrow" w:hAnsi="Arial Narrow"/>
                <w:b/>
                <w:color w:val="000000"/>
                <w:spacing w:val="-2"/>
                <w:sz w:val="18"/>
                <w:szCs w:val="18"/>
              </w:rPr>
              <w:t>г</w:t>
            </w:r>
            <w:r w:rsidRPr="008C3712">
              <w:rPr>
                <w:rFonts w:ascii="Arial Narrow" w:hAnsi="Arial Narrow"/>
                <w:b/>
                <w:color w:val="000000"/>
                <w:spacing w:val="-2"/>
                <w:sz w:val="18"/>
                <w:szCs w:val="18"/>
              </w:rPr>
              <w:t>амма-активность</w:t>
            </w:r>
          </w:p>
        </w:tc>
        <w:tc>
          <w:tcPr>
            <w:tcW w:w="193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постоянное измерение</w:t>
            </w:r>
          </w:p>
        </w:tc>
        <w:tc>
          <w:tcPr>
            <w:tcW w:w="139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rPr>
              <w:t>да</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rPr>
              <w:t>значительная</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Пределы обнаружения явно ниже верхнего предела гамма-активности в выпускном трубопроводе, например, 400 кБк/м³</w:t>
            </w:r>
          </w:p>
        </w:tc>
      </w:tr>
      <w:tr w:rsidR="00846089" w:rsidRPr="001C6F5B" w:rsidTr="00846089">
        <w:trPr>
          <w:trHeight w:val="20"/>
        </w:trPr>
        <w:tc>
          <w:tcPr>
            <w:tcW w:w="1633" w:type="dxa"/>
            <w:vMerge/>
            <w:tcBorders>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jc w:val="center"/>
              <w:rPr>
                <w:rFonts w:ascii="Arial Narrow" w:hAnsi="Arial Narrow"/>
                <w:spacing w:val="-2"/>
                <w:sz w:val="18"/>
                <w:szCs w:val="18"/>
              </w:rPr>
            </w:pPr>
          </w:p>
        </w:tc>
        <w:tc>
          <w:tcPr>
            <w:tcW w:w="193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лабораторный анализ каждой порции выброса</w:t>
            </w:r>
          </w:p>
        </w:tc>
        <w:tc>
          <w:tcPr>
            <w:tcW w:w="139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rPr>
              <w:t>значительная</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1 кБк/м³</w:t>
            </w:r>
          </w:p>
        </w:tc>
      </w:tr>
      <w:tr w:rsidR="00846089" w:rsidRPr="001C6F5B" w:rsidTr="00846089">
        <w:trPr>
          <w:trHeight w:val="20"/>
        </w:trPr>
        <w:tc>
          <w:tcPr>
            <w:tcW w:w="1633" w:type="dxa"/>
            <w:vMerge w:val="restart"/>
            <w:tcBorders>
              <w:top w:val="single" w:sz="6" w:space="0" w:color="auto"/>
              <w:left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jc w:val="center"/>
              <w:rPr>
                <w:rFonts w:ascii="Arial Narrow" w:hAnsi="Arial Narrow"/>
                <w:spacing w:val="-2"/>
                <w:sz w:val="18"/>
                <w:szCs w:val="18"/>
              </w:rPr>
            </w:pPr>
            <w:r w:rsidRPr="008C3712">
              <w:rPr>
                <w:rFonts w:ascii="Arial Narrow" w:hAnsi="Arial Narrow"/>
                <w:b/>
                <w:color w:val="000000"/>
                <w:spacing w:val="-2"/>
                <w:sz w:val="18"/>
                <w:szCs w:val="18"/>
              </w:rPr>
              <w:t>альфа-активность</w:t>
            </w:r>
          </w:p>
        </w:tc>
        <w:tc>
          <w:tcPr>
            <w:tcW w:w="1935" w:type="dxa"/>
            <w:vMerge w:val="restart"/>
            <w:tcBorders>
              <w:top w:val="single" w:sz="6" w:space="0" w:color="auto"/>
              <w:left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лабораторный анализ ежемесячно</w:t>
            </w:r>
          </w:p>
        </w:tc>
        <w:tc>
          <w:tcPr>
            <w:tcW w:w="1394" w:type="dxa"/>
            <w:vMerge w:val="restart"/>
            <w:tcBorders>
              <w:top w:val="single" w:sz="6" w:space="0" w:color="auto"/>
              <w:left w:val="single" w:sz="6" w:space="0" w:color="auto"/>
              <w:right w:val="single" w:sz="6" w:space="0" w:color="auto"/>
            </w:tcBorders>
            <w:shd w:val="clear" w:color="auto" w:fill="FFFFFF"/>
            <w:vAlign w:val="center"/>
          </w:tcPr>
          <w:p w:rsidR="00846089" w:rsidRPr="008C3712" w:rsidRDefault="00846089" w:rsidP="001C6F5B">
            <w:pPr>
              <w:jc w:val="center"/>
              <w:rPr>
                <w:rFonts w:ascii="Arial Narrow" w:hAnsi="Arial Narrow"/>
                <w:spacing w:val="-2"/>
                <w:sz w:val="18"/>
                <w:szCs w:val="18"/>
              </w:rPr>
            </w:pP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rPr>
              <w:t>все</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суммарная активность 1 кБк/м³</w:t>
            </w:r>
          </w:p>
        </w:tc>
      </w:tr>
      <w:tr w:rsidR="00846089" w:rsidRPr="001C6F5B" w:rsidTr="00846089">
        <w:trPr>
          <w:trHeight w:val="223"/>
        </w:trPr>
        <w:tc>
          <w:tcPr>
            <w:tcW w:w="1633" w:type="dxa"/>
            <w:vMerge/>
            <w:tcBorders>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jc w:val="center"/>
              <w:rPr>
                <w:rFonts w:ascii="Arial Narrow" w:hAnsi="Arial Narrow"/>
                <w:spacing w:val="-2"/>
                <w:sz w:val="18"/>
                <w:szCs w:val="18"/>
              </w:rPr>
            </w:pPr>
          </w:p>
        </w:tc>
        <w:tc>
          <w:tcPr>
            <w:tcW w:w="1935" w:type="dxa"/>
            <w:vMerge/>
            <w:tcBorders>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rPr>
                <w:rFonts w:ascii="Arial Narrow" w:hAnsi="Arial Narrow"/>
                <w:spacing w:val="-2"/>
                <w:sz w:val="18"/>
                <w:szCs w:val="18"/>
              </w:rPr>
            </w:pPr>
          </w:p>
        </w:tc>
        <w:tc>
          <w:tcPr>
            <w:tcW w:w="1394" w:type="dxa"/>
            <w:vMerge/>
            <w:tcBorders>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jc w:val="center"/>
              <w:rPr>
                <w:rFonts w:ascii="Arial Narrow" w:hAnsi="Arial Narrow"/>
                <w:spacing w:val="-2"/>
                <w:sz w:val="18"/>
                <w:szCs w:val="18"/>
              </w:rPr>
            </w:pP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C41CE9">
              <w:rPr>
                <w:rFonts w:ascii="Arial Narrow" w:hAnsi="Arial Narrow"/>
                <w:color w:val="000000"/>
                <w:spacing w:val="-2"/>
                <w:sz w:val="18"/>
                <w:szCs w:val="18"/>
                <w:vertAlign w:val="superscript"/>
              </w:rPr>
              <w:t>241</w:t>
            </w:r>
            <w:r w:rsidRPr="008C3712">
              <w:rPr>
                <w:rFonts w:ascii="Arial Narrow" w:hAnsi="Arial Narrow"/>
                <w:color w:val="000000"/>
                <w:spacing w:val="-2"/>
                <w:sz w:val="18"/>
                <w:szCs w:val="18"/>
              </w:rPr>
              <w:t>Am</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10 Бк/м³</w:t>
            </w:r>
          </w:p>
        </w:tc>
      </w:tr>
      <w:tr w:rsidR="00846089" w:rsidRPr="001C6F5B" w:rsidTr="00846089">
        <w:trPr>
          <w:trHeight w:val="20"/>
        </w:trPr>
        <w:tc>
          <w:tcPr>
            <w:tcW w:w="1633" w:type="dxa"/>
            <w:vMerge w:val="restart"/>
            <w:tcBorders>
              <w:top w:val="single" w:sz="6" w:space="0" w:color="auto"/>
              <w:left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jc w:val="center"/>
              <w:rPr>
                <w:rFonts w:ascii="Arial Narrow" w:hAnsi="Arial Narrow"/>
                <w:spacing w:val="-2"/>
                <w:sz w:val="18"/>
                <w:szCs w:val="18"/>
              </w:rPr>
            </w:pPr>
            <w:r w:rsidRPr="008C3712">
              <w:rPr>
                <w:rFonts w:ascii="Arial Narrow" w:hAnsi="Arial Narrow"/>
                <w:b/>
                <w:color w:val="000000"/>
                <w:spacing w:val="-2"/>
                <w:sz w:val="18"/>
                <w:szCs w:val="18"/>
              </w:rPr>
              <w:t>отдельные значимые нуклиды</w:t>
            </w:r>
          </w:p>
        </w:tc>
        <w:tc>
          <w:tcPr>
            <w:tcW w:w="193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лабораторный анализ ежеквартально</w:t>
            </w:r>
          </w:p>
        </w:tc>
        <w:tc>
          <w:tcPr>
            <w:tcW w:w="139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vertAlign w:val="superscript"/>
              </w:rPr>
              <w:t>89</w:t>
            </w:r>
            <w:r w:rsidRPr="008C3712">
              <w:rPr>
                <w:rFonts w:ascii="Arial Narrow" w:hAnsi="Arial Narrow"/>
                <w:color w:val="000000"/>
                <w:spacing w:val="-2"/>
                <w:sz w:val="18"/>
                <w:szCs w:val="18"/>
              </w:rPr>
              <w:t xml:space="preserve">Sr и </w:t>
            </w:r>
            <w:r w:rsidRPr="008C3712">
              <w:rPr>
                <w:rFonts w:ascii="Arial Narrow" w:hAnsi="Arial Narrow"/>
                <w:color w:val="000000"/>
                <w:spacing w:val="-2"/>
                <w:sz w:val="18"/>
                <w:szCs w:val="18"/>
                <w:vertAlign w:val="superscript"/>
              </w:rPr>
              <w:t>90</w:t>
            </w:r>
            <w:r w:rsidRPr="008C3712">
              <w:rPr>
                <w:rFonts w:ascii="Arial Narrow" w:hAnsi="Arial Narrow"/>
                <w:color w:val="000000"/>
                <w:spacing w:val="-2"/>
                <w:sz w:val="18"/>
                <w:szCs w:val="18"/>
              </w:rPr>
              <w:t>Sr</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объединенная активность 0,2 кБк/м³</w:t>
            </w:r>
          </w:p>
        </w:tc>
      </w:tr>
      <w:tr w:rsidR="00846089" w:rsidRPr="001C6F5B" w:rsidTr="00846089">
        <w:trPr>
          <w:trHeight w:val="20"/>
        </w:trPr>
        <w:tc>
          <w:tcPr>
            <w:tcW w:w="1633" w:type="dxa"/>
            <w:vMerge/>
            <w:tcBorders>
              <w:left w:val="single" w:sz="6" w:space="0" w:color="auto"/>
              <w:bottom w:val="single" w:sz="6" w:space="0" w:color="auto"/>
              <w:right w:val="single" w:sz="6" w:space="0" w:color="auto"/>
            </w:tcBorders>
            <w:shd w:val="clear" w:color="auto" w:fill="FFFFFF"/>
          </w:tcPr>
          <w:p w:rsidR="00846089" w:rsidRPr="008C3712" w:rsidRDefault="00846089" w:rsidP="001C6F5B">
            <w:pPr>
              <w:widowControl/>
              <w:jc w:val="both"/>
              <w:rPr>
                <w:rFonts w:ascii="Arial Narrow" w:hAnsi="Arial Narrow"/>
                <w:spacing w:val="-2"/>
                <w:sz w:val="18"/>
                <w:szCs w:val="18"/>
              </w:rPr>
            </w:pPr>
          </w:p>
        </w:tc>
        <w:tc>
          <w:tcPr>
            <w:tcW w:w="1935"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лабораторный анализ ежемесячно</w:t>
            </w:r>
          </w:p>
        </w:tc>
        <w:tc>
          <w:tcPr>
            <w:tcW w:w="139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1C6F5B">
            <w:pPr>
              <w:widowControl/>
              <w:shd w:val="clear" w:color="auto" w:fill="FFFFFF"/>
              <w:jc w:val="center"/>
              <w:rPr>
                <w:rFonts w:ascii="Arial Narrow" w:hAnsi="Arial Narrow"/>
                <w:spacing w:val="-2"/>
                <w:sz w:val="18"/>
                <w:szCs w:val="18"/>
              </w:rPr>
            </w:pPr>
            <w:r w:rsidRPr="008C3712">
              <w:rPr>
                <w:rFonts w:ascii="Arial Narrow" w:hAnsi="Arial Narrow"/>
                <w:color w:val="000000"/>
                <w:spacing w:val="-2"/>
                <w:sz w:val="18"/>
                <w:szCs w:val="18"/>
              </w:rPr>
              <w:t>³H</w:t>
            </w:r>
          </w:p>
        </w:tc>
        <w:tc>
          <w:tcPr>
            <w:tcW w:w="3384" w:type="dxa"/>
            <w:tcBorders>
              <w:top w:val="single" w:sz="6" w:space="0" w:color="auto"/>
              <w:left w:val="single" w:sz="6" w:space="0" w:color="auto"/>
              <w:bottom w:val="single" w:sz="6" w:space="0" w:color="auto"/>
              <w:right w:val="single" w:sz="6" w:space="0" w:color="auto"/>
            </w:tcBorders>
            <w:shd w:val="clear" w:color="auto" w:fill="FFFFFF"/>
            <w:vAlign w:val="center"/>
          </w:tcPr>
          <w:p w:rsidR="00846089" w:rsidRPr="008C3712" w:rsidRDefault="00846089" w:rsidP="00846089">
            <w:pPr>
              <w:widowControl/>
              <w:shd w:val="clear" w:color="auto" w:fill="FFFFFF"/>
              <w:rPr>
                <w:rFonts w:ascii="Arial Narrow" w:hAnsi="Arial Narrow"/>
                <w:spacing w:val="-2"/>
                <w:sz w:val="18"/>
                <w:szCs w:val="18"/>
              </w:rPr>
            </w:pPr>
            <w:r w:rsidRPr="008C3712">
              <w:rPr>
                <w:rFonts w:ascii="Arial Narrow" w:hAnsi="Arial Narrow"/>
                <w:color w:val="000000"/>
                <w:spacing w:val="-2"/>
                <w:sz w:val="18"/>
                <w:szCs w:val="18"/>
              </w:rPr>
              <w:t>50 кБк/м³</w:t>
            </w:r>
          </w:p>
        </w:tc>
      </w:tr>
    </w:tbl>
    <w:p w:rsidR="006B2749" w:rsidRPr="009E7479" w:rsidRDefault="006B2749" w:rsidP="001B6A23">
      <w:pPr>
        <w:widowControl/>
        <w:spacing w:after="120" w:line="264" w:lineRule="auto"/>
        <w:jc w:val="both"/>
        <w:rPr>
          <w:rFonts w:ascii="Times New Roman" w:hAnsi="Times New Roman" w:cs="Times New Roman"/>
          <w:sz w:val="19"/>
          <w:szCs w:val="19"/>
        </w:rPr>
      </w:pPr>
    </w:p>
    <w:sectPr w:rsidR="006B2749" w:rsidRPr="009E7479" w:rsidSect="001B6A23">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10F" w:rsidRDefault="009B610F" w:rsidP="0074381F">
      <w:r>
        <w:separator/>
      </w:r>
    </w:p>
  </w:endnote>
  <w:endnote w:type="continuationSeparator" w:id="0">
    <w:p w:rsidR="009B610F" w:rsidRDefault="009B610F" w:rsidP="007438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75A" w:rsidRDefault="004A775A">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158.95pt;margin-top:-.2pt;width:310.75pt;height:33.25pt;z-index:251664384" filled="f" stroked="f">
          <v:textbox inset="0,0,0,0">
            <w:txbxContent>
              <w:p w:rsidR="004A775A" w:rsidRPr="00640669" w:rsidRDefault="004A775A" w:rsidP="004A775A">
                <w:pPr>
                  <w:jc w:val="right"/>
                  <w:rPr>
                    <w:sz w:val="16"/>
                    <w:szCs w:val="16"/>
                  </w:rPr>
                </w:pPr>
                <w:r w:rsidRPr="00640669">
                  <w:rPr>
                    <w:sz w:val="16"/>
                    <w:szCs w:val="16"/>
                  </w:rPr>
                  <w:t>НЕОФИЦИАЛЬНЫЙ ПЕРЕВОД</w:t>
                </w:r>
              </w:p>
              <w:p w:rsidR="004A775A" w:rsidRPr="00640669" w:rsidRDefault="004A775A" w:rsidP="004A775A">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4A775A" w:rsidRPr="00640669" w:rsidRDefault="004A775A" w:rsidP="004A775A">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75A" w:rsidRDefault="004A775A">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65pt;margin-top:.5pt;width:310.75pt;height:33.25pt;z-index:251663360" filled="f" stroked="f">
          <v:textbox inset="0,0,0,0">
            <w:txbxContent>
              <w:p w:rsidR="004A775A" w:rsidRPr="00640669" w:rsidRDefault="004A775A" w:rsidP="004A775A">
                <w:pPr>
                  <w:rPr>
                    <w:sz w:val="16"/>
                    <w:szCs w:val="16"/>
                  </w:rPr>
                </w:pPr>
                <w:r w:rsidRPr="00640669">
                  <w:rPr>
                    <w:sz w:val="16"/>
                    <w:szCs w:val="16"/>
                  </w:rPr>
                  <w:t>НЕОФИЦИАЛЬНЫЙ ПЕРЕВОД</w:t>
                </w:r>
              </w:p>
              <w:p w:rsidR="004A775A" w:rsidRPr="00640669" w:rsidRDefault="004A775A" w:rsidP="004A775A">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4A775A" w:rsidRPr="00640669" w:rsidRDefault="004A775A" w:rsidP="004A775A">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0F" w:rsidRPr="00DD43DF" w:rsidRDefault="004A775A" w:rsidP="0074381F">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9" type="#_x0000_t202" style="position:absolute;left:0;text-align:left;margin-left:-.95pt;margin-top:-.15pt;width:310.75pt;height:33.25pt;z-index:251666432" filled="f" stroked="f">
          <v:textbox inset="0,0,0,0">
            <w:txbxContent>
              <w:p w:rsidR="004A775A" w:rsidRPr="00640669" w:rsidRDefault="004A775A" w:rsidP="004A775A">
                <w:pPr>
                  <w:rPr>
                    <w:sz w:val="16"/>
                    <w:szCs w:val="16"/>
                  </w:rPr>
                </w:pPr>
                <w:r w:rsidRPr="00640669">
                  <w:rPr>
                    <w:sz w:val="16"/>
                    <w:szCs w:val="16"/>
                  </w:rPr>
                  <w:t>НЕОФИЦИАЛЬНЫЙ ПЕРЕВОД</w:t>
                </w:r>
              </w:p>
              <w:p w:rsidR="004A775A" w:rsidRPr="00640669" w:rsidRDefault="004A775A" w:rsidP="004A775A">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4A775A" w:rsidRPr="00640669" w:rsidRDefault="004A775A" w:rsidP="004A775A">
                <w:pPr>
                  <w:rPr>
                    <w:sz w:val="16"/>
                    <w:szCs w:val="16"/>
                  </w:rPr>
                </w:pPr>
              </w:p>
            </w:txbxContent>
          </v:textbox>
        </v:shape>
      </w:pict>
    </w:r>
    <w:r w:rsidR="002C1FDC">
      <w:rPr>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60288" o:connectortype="straight" strokecolor="#7f7f7f [1612]" strokeweight="2.25pt"/>
      </w:pict>
    </w:r>
    <w:r w:rsidR="002C1FDC" w:rsidRPr="00DD43DF">
      <w:rPr>
        <w:noProof/>
        <w:lang w:bidi="ar-SA"/>
      </w:rPr>
      <w:fldChar w:fldCharType="begin"/>
    </w:r>
    <w:r w:rsidR="009B610F" w:rsidRPr="00DD43DF">
      <w:rPr>
        <w:noProof/>
        <w:lang w:bidi="ar-SA"/>
      </w:rPr>
      <w:instrText xml:space="preserve"> PAGE   \* MERGEFORMAT </w:instrText>
    </w:r>
    <w:r w:rsidR="002C1FDC" w:rsidRPr="00DD43DF">
      <w:rPr>
        <w:noProof/>
        <w:lang w:bidi="ar-SA"/>
      </w:rPr>
      <w:fldChar w:fldCharType="separate"/>
    </w:r>
    <w:r>
      <w:rPr>
        <w:noProof/>
        <w:lang w:bidi="ar-SA"/>
      </w:rPr>
      <w:t>13</w:t>
    </w:r>
    <w:r w:rsidR="002C1FDC"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10F" w:rsidRPr="00DD43DF" w:rsidRDefault="004A775A" w:rsidP="0074381F">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8" type="#_x0000_t202" style="position:absolute;margin-left:157.5pt;margin-top:0;width:310.75pt;height:33.25pt;z-index:251665408" filled="f" stroked="f">
          <v:textbox inset="0,0,0,0">
            <w:txbxContent>
              <w:p w:rsidR="004A775A" w:rsidRPr="00640669" w:rsidRDefault="004A775A" w:rsidP="004A775A">
                <w:pPr>
                  <w:jc w:val="right"/>
                  <w:rPr>
                    <w:sz w:val="16"/>
                    <w:szCs w:val="16"/>
                  </w:rPr>
                </w:pPr>
                <w:r w:rsidRPr="00640669">
                  <w:rPr>
                    <w:sz w:val="16"/>
                    <w:szCs w:val="16"/>
                  </w:rPr>
                  <w:t>НЕОФИЦИАЛЬНЫЙ ПЕРЕВОД</w:t>
                </w:r>
              </w:p>
              <w:p w:rsidR="004A775A" w:rsidRPr="00640669" w:rsidRDefault="004A775A" w:rsidP="004A775A">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4A775A" w:rsidRPr="00640669" w:rsidRDefault="004A775A" w:rsidP="004A775A">
                <w:pPr>
                  <w:jc w:val="right"/>
                  <w:rPr>
                    <w:sz w:val="16"/>
                    <w:szCs w:val="16"/>
                  </w:rPr>
                </w:pPr>
              </w:p>
            </w:txbxContent>
          </v:textbox>
        </v:shape>
      </w:pict>
    </w:r>
    <w:r w:rsidR="002C1FDC">
      <w:rPr>
        <w:noProof/>
        <w:lang w:bidi="ar-SA"/>
      </w:rPr>
      <w:pict>
        <v:shapetype id="_x0000_t32" coordsize="21600,21600" o:spt="32" o:oned="t" path="m,l21600,21600e" filled="f">
          <v:path arrowok="t" fillok="f" o:connecttype="none"/>
          <o:lock v:ext="edit" shapetype="t"/>
        </v:shapetype>
        <v:shape id="_x0000_s3075" type="#_x0000_t32" style="position:absolute;margin-left:-1.7pt;margin-top:-6.9pt;width:38.35pt;height:0;flip:x;z-index:251662336" o:connectortype="straight" strokecolor="#7f7f7f [1612]" strokeweight="2.25pt"/>
      </w:pict>
    </w:r>
    <w:r w:rsidR="002C1FDC" w:rsidRPr="00DD43DF">
      <w:rPr>
        <w:noProof/>
        <w:lang w:bidi="ar-SA"/>
      </w:rPr>
      <w:fldChar w:fldCharType="begin"/>
    </w:r>
    <w:r w:rsidR="009B610F" w:rsidRPr="00DD43DF">
      <w:rPr>
        <w:noProof/>
        <w:lang w:bidi="ar-SA"/>
      </w:rPr>
      <w:instrText xml:space="preserve"> PAGE   \* MERGEFORMAT </w:instrText>
    </w:r>
    <w:r w:rsidR="002C1FDC" w:rsidRPr="00DD43DF">
      <w:rPr>
        <w:noProof/>
        <w:lang w:bidi="ar-SA"/>
      </w:rPr>
      <w:fldChar w:fldCharType="separate"/>
    </w:r>
    <w:r>
      <w:rPr>
        <w:noProof/>
        <w:lang w:bidi="ar-SA"/>
      </w:rPr>
      <w:t>14</w:t>
    </w:r>
    <w:r w:rsidR="002C1FDC"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10F" w:rsidRDefault="009B610F" w:rsidP="0074381F">
      <w:r>
        <w:separator/>
      </w:r>
    </w:p>
  </w:footnote>
  <w:footnote w:type="continuationSeparator" w:id="0">
    <w:p w:rsidR="009B610F" w:rsidRDefault="009B610F" w:rsidP="00743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9B610F" w:rsidRPr="00DD43DF" w:rsidTr="00BF197B">
      <w:trPr>
        <w:trHeight w:val="227"/>
      </w:trPr>
      <w:tc>
        <w:tcPr>
          <w:tcW w:w="8342" w:type="dxa"/>
          <w:shd w:val="clear" w:color="auto" w:fill="FFFFFF"/>
        </w:tcPr>
        <w:p w:rsidR="009B610F" w:rsidRPr="00DD43DF" w:rsidRDefault="009B610F" w:rsidP="0074381F">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YVL С.</w:t>
          </w:r>
          <w:r>
            <w:rPr>
              <w:rFonts w:cs="Times New Roman"/>
              <w:b/>
              <w:color w:val="000000"/>
              <w:sz w:val="18"/>
              <w:szCs w:val="18"/>
              <w:lang w:val="en-US"/>
            </w:rPr>
            <w:t>3</w:t>
          </w:r>
          <w:r w:rsidRPr="00DD43DF">
            <w:rPr>
              <w:rFonts w:cs="Times New Roman"/>
              <w:color w:val="000000"/>
              <w:sz w:val="18"/>
              <w:szCs w:val="18"/>
            </w:rPr>
            <w:t xml:space="preserve"> / 15.11.2013</w:t>
          </w:r>
        </w:p>
      </w:tc>
      <w:tc>
        <w:tcPr>
          <w:tcW w:w="1070" w:type="dxa"/>
          <w:shd w:val="clear" w:color="auto" w:fill="FFFFFF"/>
        </w:tcPr>
        <w:p w:rsidR="009B610F" w:rsidRPr="00DD43DF" w:rsidRDefault="009B610F" w:rsidP="00BF197B">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9B610F" w:rsidRPr="00DD43DF" w:rsidRDefault="009B610F" w:rsidP="0074381F">
    <w:pPr>
      <w:tabs>
        <w:tab w:val="center" w:pos="4677"/>
        <w:tab w:val="right" w:pos="9355"/>
      </w:tabs>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9B610F" w:rsidRPr="00DD43DF" w:rsidTr="00BF197B">
      <w:trPr>
        <w:trHeight w:val="227"/>
      </w:trPr>
      <w:tc>
        <w:tcPr>
          <w:tcW w:w="896" w:type="dxa"/>
          <w:shd w:val="clear" w:color="auto" w:fill="FFFFFF"/>
        </w:tcPr>
        <w:p w:rsidR="009B610F" w:rsidRPr="00DD43DF" w:rsidRDefault="009B610F" w:rsidP="00BF197B">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9B610F" w:rsidRPr="00DD43DF" w:rsidRDefault="009B610F" w:rsidP="0074381F">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YVL С.</w:t>
          </w:r>
          <w:r>
            <w:rPr>
              <w:rFonts w:cs="Times New Roman"/>
              <w:b/>
              <w:color w:val="000000"/>
              <w:sz w:val="18"/>
              <w:szCs w:val="18"/>
              <w:lang w:val="en-US"/>
            </w:rPr>
            <w:t>3</w:t>
          </w:r>
          <w:r w:rsidRPr="00DD43DF">
            <w:rPr>
              <w:rFonts w:cs="Times New Roman"/>
              <w:color w:val="000000"/>
              <w:sz w:val="18"/>
              <w:szCs w:val="18"/>
            </w:rPr>
            <w:t xml:space="preserve"> / 15.11.2013</w:t>
          </w:r>
        </w:p>
      </w:tc>
    </w:tr>
  </w:tbl>
  <w:p w:rsidR="009B610F" w:rsidRPr="00DD43DF" w:rsidRDefault="009B610F" w:rsidP="0074381F">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776B4BC"/>
    <w:lvl w:ilvl="0">
      <w:numFmt w:val="bullet"/>
      <w:lvlText w:val="*"/>
      <w:lvlJc w:val="left"/>
    </w:lvl>
  </w:abstractNum>
  <w:abstractNum w:abstractNumId="1">
    <w:nsid w:val="02511D4B"/>
    <w:multiLevelType w:val="singleLevel"/>
    <w:tmpl w:val="16586B96"/>
    <w:lvl w:ilvl="0">
      <w:start w:val="1"/>
      <w:numFmt w:val="decimal"/>
      <w:lvlText w:val="3.3.%1"/>
      <w:legacy w:legacy="1" w:legacySpace="0" w:legacyIndent="576"/>
      <w:lvlJc w:val="left"/>
      <w:rPr>
        <w:rFonts w:ascii="Arial" w:hAnsi="Arial" w:cs="Arial" w:hint="default"/>
      </w:rPr>
    </w:lvl>
  </w:abstractNum>
  <w:abstractNum w:abstractNumId="2">
    <w:nsid w:val="08542F40"/>
    <w:multiLevelType w:val="singleLevel"/>
    <w:tmpl w:val="BE845FBA"/>
    <w:lvl w:ilvl="0">
      <w:start w:val="308"/>
      <w:numFmt w:val="decimal"/>
      <w:lvlText w:val="%1."/>
      <w:legacy w:legacy="1" w:legacySpace="0" w:legacyIndent="374"/>
      <w:lvlJc w:val="left"/>
      <w:rPr>
        <w:rFonts w:ascii="Arial" w:hAnsi="Arial" w:cs="Arial" w:hint="default"/>
      </w:rPr>
    </w:lvl>
  </w:abstractNum>
  <w:abstractNum w:abstractNumId="3">
    <w:nsid w:val="088053FD"/>
    <w:multiLevelType w:val="singleLevel"/>
    <w:tmpl w:val="D15C4CE6"/>
    <w:lvl w:ilvl="0">
      <w:start w:val="512"/>
      <w:numFmt w:val="decimal"/>
      <w:lvlText w:val="%1."/>
      <w:legacy w:legacy="1" w:legacySpace="0" w:legacyIndent="394"/>
      <w:lvlJc w:val="left"/>
      <w:rPr>
        <w:rFonts w:ascii="Arial" w:hAnsi="Arial" w:cs="Arial" w:hint="default"/>
      </w:rPr>
    </w:lvl>
  </w:abstractNum>
  <w:abstractNum w:abstractNumId="4">
    <w:nsid w:val="0CB53AB3"/>
    <w:multiLevelType w:val="singleLevel"/>
    <w:tmpl w:val="31C83B16"/>
    <w:lvl w:ilvl="0">
      <w:start w:val="1"/>
      <w:numFmt w:val="decimal"/>
      <w:lvlText w:val="5.%1"/>
      <w:legacy w:legacy="1" w:legacySpace="0" w:legacyIndent="571"/>
      <w:lvlJc w:val="left"/>
      <w:rPr>
        <w:rFonts w:ascii="Arial" w:hAnsi="Arial" w:cs="Arial" w:hint="default"/>
      </w:rPr>
    </w:lvl>
  </w:abstractNum>
  <w:abstractNum w:abstractNumId="5">
    <w:nsid w:val="108B4ABF"/>
    <w:multiLevelType w:val="singleLevel"/>
    <w:tmpl w:val="9D14A27C"/>
    <w:lvl w:ilvl="0">
      <w:start w:val="1"/>
      <w:numFmt w:val="decimal"/>
      <w:lvlText w:val="3.2.%1"/>
      <w:legacy w:legacy="1" w:legacySpace="0" w:legacyIndent="576"/>
      <w:lvlJc w:val="left"/>
      <w:rPr>
        <w:rFonts w:ascii="Arial" w:hAnsi="Arial" w:cs="Arial" w:hint="default"/>
      </w:rPr>
    </w:lvl>
  </w:abstractNum>
  <w:abstractNum w:abstractNumId="6">
    <w:nsid w:val="16E333C1"/>
    <w:multiLevelType w:val="singleLevel"/>
    <w:tmpl w:val="50A05AB2"/>
    <w:lvl w:ilvl="0">
      <w:start w:val="1"/>
      <w:numFmt w:val="decimal"/>
      <w:lvlText w:val="5.2.%1"/>
      <w:legacy w:legacy="1" w:legacySpace="0" w:legacyIndent="567"/>
      <w:lvlJc w:val="left"/>
      <w:rPr>
        <w:rFonts w:ascii="Arial" w:hAnsi="Arial" w:cs="Arial" w:hint="default"/>
      </w:rPr>
    </w:lvl>
  </w:abstractNum>
  <w:abstractNum w:abstractNumId="7">
    <w:nsid w:val="223223A6"/>
    <w:multiLevelType w:val="singleLevel"/>
    <w:tmpl w:val="867A81C0"/>
    <w:lvl w:ilvl="0">
      <w:start w:val="1"/>
      <w:numFmt w:val="decimal"/>
      <w:lvlText w:val="3.%1"/>
      <w:legacy w:legacy="1" w:legacySpace="0" w:legacyIndent="586"/>
      <w:lvlJc w:val="left"/>
      <w:rPr>
        <w:rFonts w:ascii="Arial" w:hAnsi="Arial" w:cs="Arial" w:hint="default"/>
      </w:rPr>
    </w:lvl>
  </w:abstractNum>
  <w:abstractNum w:abstractNumId="8">
    <w:nsid w:val="256D77E1"/>
    <w:multiLevelType w:val="singleLevel"/>
    <w:tmpl w:val="7DA48A52"/>
    <w:lvl w:ilvl="0">
      <w:start w:val="507"/>
      <w:numFmt w:val="decimal"/>
      <w:lvlText w:val="%1."/>
      <w:legacy w:legacy="1" w:legacySpace="0" w:legacyIndent="326"/>
      <w:lvlJc w:val="left"/>
      <w:rPr>
        <w:rFonts w:ascii="Arial" w:hAnsi="Arial" w:cs="Arial" w:hint="default"/>
      </w:rPr>
    </w:lvl>
  </w:abstractNum>
  <w:abstractNum w:abstractNumId="9">
    <w:nsid w:val="263327D4"/>
    <w:multiLevelType w:val="singleLevel"/>
    <w:tmpl w:val="618C929E"/>
    <w:lvl w:ilvl="0">
      <w:start w:val="23"/>
      <w:numFmt w:val="decimal"/>
      <w:lvlText w:val="%1."/>
      <w:legacy w:legacy="1" w:legacySpace="0" w:legacyIndent="288"/>
      <w:lvlJc w:val="left"/>
      <w:rPr>
        <w:rFonts w:ascii="Times New Roman" w:hAnsi="Times New Roman" w:cs="Times New Roman" w:hint="default"/>
      </w:rPr>
    </w:lvl>
  </w:abstractNum>
  <w:abstractNum w:abstractNumId="10">
    <w:nsid w:val="2C5C740A"/>
    <w:multiLevelType w:val="singleLevel"/>
    <w:tmpl w:val="D74E8DC0"/>
    <w:lvl w:ilvl="0">
      <w:start w:val="318"/>
      <w:numFmt w:val="decimal"/>
      <w:lvlText w:val="%1."/>
      <w:legacy w:legacy="1" w:legacySpace="0" w:legacyIndent="346"/>
      <w:lvlJc w:val="left"/>
      <w:rPr>
        <w:rFonts w:ascii="Arial" w:hAnsi="Arial" w:cs="Arial" w:hint="default"/>
      </w:rPr>
    </w:lvl>
  </w:abstractNum>
  <w:abstractNum w:abstractNumId="11">
    <w:nsid w:val="476E1085"/>
    <w:multiLevelType w:val="singleLevel"/>
    <w:tmpl w:val="CBEC9D52"/>
    <w:lvl w:ilvl="0">
      <w:start w:val="402"/>
      <w:numFmt w:val="decimal"/>
      <w:lvlText w:val="%1."/>
      <w:legacy w:legacy="1" w:legacySpace="0" w:legacyIndent="355"/>
      <w:lvlJc w:val="left"/>
      <w:rPr>
        <w:rFonts w:ascii="Arial" w:hAnsi="Arial" w:cs="Arial" w:hint="default"/>
      </w:rPr>
    </w:lvl>
  </w:abstractNum>
  <w:abstractNum w:abstractNumId="12">
    <w:nsid w:val="493774F3"/>
    <w:multiLevelType w:val="singleLevel"/>
    <w:tmpl w:val="A3FEF98A"/>
    <w:lvl w:ilvl="0">
      <w:start w:val="514"/>
      <w:numFmt w:val="decimal"/>
      <w:lvlText w:val="%1."/>
      <w:legacy w:legacy="1" w:legacySpace="0" w:legacyIndent="365"/>
      <w:lvlJc w:val="left"/>
      <w:rPr>
        <w:rFonts w:ascii="Arial" w:hAnsi="Arial" w:cs="Arial" w:hint="default"/>
      </w:rPr>
    </w:lvl>
  </w:abstractNum>
  <w:abstractNum w:abstractNumId="13">
    <w:nsid w:val="4A0020A6"/>
    <w:multiLevelType w:val="singleLevel"/>
    <w:tmpl w:val="69624C1C"/>
    <w:lvl w:ilvl="0">
      <w:start w:val="1"/>
      <w:numFmt w:val="decimal"/>
      <w:lvlText w:val="%1"/>
      <w:legacy w:legacy="1" w:legacySpace="0" w:legacyIndent="586"/>
      <w:lvlJc w:val="left"/>
      <w:rPr>
        <w:rFonts w:ascii="Arial" w:hAnsi="Arial" w:cs="Arial" w:hint="default"/>
      </w:rPr>
    </w:lvl>
  </w:abstractNum>
  <w:abstractNum w:abstractNumId="14">
    <w:nsid w:val="4C4D72DE"/>
    <w:multiLevelType w:val="singleLevel"/>
    <w:tmpl w:val="02C464F6"/>
    <w:lvl w:ilvl="0">
      <w:start w:val="605"/>
      <w:numFmt w:val="decimal"/>
      <w:lvlText w:val="%1."/>
      <w:legacy w:legacy="1" w:legacySpace="0" w:legacyIndent="322"/>
      <w:lvlJc w:val="left"/>
      <w:rPr>
        <w:rFonts w:ascii="Arial" w:hAnsi="Arial" w:cs="Arial" w:hint="default"/>
      </w:rPr>
    </w:lvl>
  </w:abstractNum>
  <w:abstractNum w:abstractNumId="15">
    <w:nsid w:val="5AA24483"/>
    <w:multiLevelType w:val="singleLevel"/>
    <w:tmpl w:val="4D16DD0E"/>
    <w:lvl w:ilvl="0">
      <w:start w:val="101"/>
      <w:numFmt w:val="decimal"/>
      <w:lvlText w:val="%1."/>
      <w:legacy w:legacy="1" w:legacySpace="0" w:legacyIndent="346"/>
      <w:lvlJc w:val="left"/>
      <w:rPr>
        <w:rFonts w:ascii="Arial" w:hAnsi="Arial" w:cs="Arial" w:hint="default"/>
      </w:rPr>
    </w:lvl>
  </w:abstractNum>
  <w:abstractNum w:abstractNumId="16">
    <w:nsid w:val="5C7F2EA3"/>
    <w:multiLevelType w:val="singleLevel"/>
    <w:tmpl w:val="FC12CC7A"/>
    <w:lvl w:ilvl="0">
      <w:start w:val="1"/>
      <w:numFmt w:val="decimal"/>
      <w:lvlText w:val="%1."/>
      <w:legacy w:legacy="1" w:legacySpace="0" w:legacyIndent="288"/>
      <w:lvlJc w:val="left"/>
      <w:rPr>
        <w:rFonts w:ascii="Times New Roman" w:hAnsi="Times New Roman" w:cs="Times New Roman" w:hint="default"/>
      </w:rPr>
    </w:lvl>
  </w:abstractNum>
  <w:abstractNum w:abstractNumId="17">
    <w:nsid w:val="60AF5C01"/>
    <w:multiLevelType w:val="singleLevel"/>
    <w:tmpl w:val="DB54CBE0"/>
    <w:lvl w:ilvl="0">
      <w:start w:val="521"/>
      <w:numFmt w:val="decimal"/>
      <w:lvlText w:val="%1."/>
      <w:legacy w:legacy="1" w:legacySpace="0" w:legacyIndent="370"/>
      <w:lvlJc w:val="left"/>
      <w:rPr>
        <w:rFonts w:ascii="Arial" w:hAnsi="Arial" w:cs="Arial" w:hint="default"/>
      </w:rPr>
    </w:lvl>
  </w:abstractNum>
  <w:abstractNum w:abstractNumId="18">
    <w:nsid w:val="65746233"/>
    <w:multiLevelType w:val="singleLevel"/>
    <w:tmpl w:val="01740E2A"/>
    <w:lvl w:ilvl="0">
      <w:start w:val="302"/>
      <w:numFmt w:val="decimal"/>
      <w:lvlText w:val="%1."/>
      <w:legacy w:legacy="1" w:legacySpace="0" w:legacyIndent="341"/>
      <w:lvlJc w:val="left"/>
      <w:rPr>
        <w:rFonts w:ascii="Arial" w:hAnsi="Arial" w:cs="Arial" w:hint="default"/>
      </w:rPr>
    </w:lvl>
  </w:abstractNum>
  <w:abstractNum w:abstractNumId="19">
    <w:nsid w:val="66AD400A"/>
    <w:multiLevelType w:val="singleLevel"/>
    <w:tmpl w:val="2506A556"/>
    <w:lvl w:ilvl="0">
      <w:start w:val="313"/>
      <w:numFmt w:val="decimal"/>
      <w:lvlText w:val="%1."/>
      <w:legacy w:legacy="1" w:legacySpace="0" w:legacyIndent="350"/>
      <w:lvlJc w:val="left"/>
      <w:rPr>
        <w:rFonts w:ascii="Arial" w:hAnsi="Arial" w:cs="Arial" w:hint="default"/>
      </w:rPr>
    </w:lvl>
  </w:abstractNum>
  <w:abstractNum w:abstractNumId="20">
    <w:nsid w:val="68EE3283"/>
    <w:multiLevelType w:val="singleLevel"/>
    <w:tmpl w:val="14B243D0"/>
    <w:lvl w:ilvl="0">
      <w:start w:val="4"/>
      <w:numFmt w:val="decimal"/>
      <w:lvlText w:val="%1"/>
      <w:legacy w:legacy="1" w:legacySpace="0" w:legacyIndent="586"/>
      <w:lvlJc w:val="left"/>
      <w:rPr>
        <w:rFonts w:ascii="Arial" w:hAnsi="Arial" w:cs="Arial" w:hint="default"/>
      </w:rPr>
    </w:lvl>
  </w:abstractNum>
  <w:abstractNum w:abstractNumId="21">
    <w:nsid w:val="6A353E97"/>
    <w:multiLevelType w:val="singleLevel"/>
    <w:tmpl w:val="DA9E6C56"/>
    <w:lvl w:ilvl="0">
      <w:start w:val="1"/>
      <w:numFmt w:val="decimal"/>
      <w:lvlText w:val="5.3.%1"/>
      <w:legacy w:legacy="1" w:legacySpace="0" w:legacyIndent="567"/>
      <w:lvlJc w:val="left"/>
      <w:rPr>
        <w:rFonts w:ascii="Arial" w:hAnsi="Arial" w:cs="Arial" w:hint="default"/>
      </w:rPr>
    </w:lvl>
  </w:abstractNum>
  <w:abstractNum w:abstractNumId="22">
    <w:nsid w:val="6B305B03"/>
    <w:multiLevelType w:val="singleLevel"/>
    <w:tmpl w:val="AB1839D8"/>
    <w:lvl w:ilvl="0">
      <w:start w:val="601"/>
      <w:numFmt w:val="decimal"/>
      <w:lvlText w:val="%1."/>
      <w:legacy w:legacy="1" w:legacySpace="0" w:legacyIndent="336"/>
      <w:lvlJc w:val="left"/>
      <w:rPr>
        <w:rFonts w:ascii="Arial" w:hAnsi="Arial" w:cs="Arial" w:hint="default"/>
      </w:rPr>
    </w:lvl>
  </w:abstractNum>
  <w:abstractNum w:abstractNumId="23">
    <w:nsid w:val="6DCE4BF3"/>
    <w:multiLevelType w:val="singleLevel"/>
    <w:tmpl w:val="BEE60E12"/>
    <w:lvl w:ilvl="0">
      <w:start w:val="501"/>
      <w:numFmt w:val="decimal"/>
      <w:lvlText w:val="%1."/>
      <w:legacy w:legacy="1" w:legacySpace="0" w:legacyIndent="379"/>
      <w:lvlJc w:val="left"/>
      <w:rPr>
        <w:rFonts w:ascii="Arial" w:hAnsi="Arial" w:cs="Arial" w:hint="default"/>
      </w:rPr>
    </w:lvl>
  </w:abstractNum>
  <w:abstractNum w:abstractNumId="24">
    <w:nsid w:val="6E9B6F06"/>
    <w:multiLevelType w:val="singleLevel"/>
    <w:tmpl w:val="FC12CC7A"/>
    <w:lvl w:ilvl="0">
      <w:start w:val="1"/>
      <w:numFmt w:val="decimal"/>
      <w:lvlText w:val="%1."/>
      <w:legacy w:legacy="1" w:legacySpace="0" w:legacyIndent="288"/>
      <w:lvlJc w:val="left"/>
      <w:rPr>
        <w:rFonts w:ascii="Times New Roman" w:hAnsi="Times New Roman" w:cs="Times New Roman" w:hint="default"/>
      </w:rPr>
    </w:lvl>
  </w:abstractNum>
  <w:abstractNum w:abstractNumId="25">
    <w:nsid w:val="7E82208C"/>
    <w:multiLevelType w:val="singleLevel"/>
    <w:tmpl w:val="A3DA6590"/>
    <w:lvl w:ilvl="0">
      <w:start w:val="201"/>
      <w:numFmt w:val="decimal"/>
      <w:lvlText w:val="%1."/>
      <w:legacy w:legacy="1" w:legacySpace="0" w:legacyIndent="341"/>
      <w:lvlJc w:val="left"/>
      <w:rPr>
        <w:rFonts w:ascii="Arial" w:hAnsi="Arial" w:cs="Arial" w:hint="default"/>
      </w:rPr>
    </w:lvl>
  </w:abstractNum>
  <w:num w:numId="1">
    <w:abstractNumId w:val="13"/>
  </w:num>
  <w:num w:numId="2">
    <w:abstractNumId w:val="7"/>
  </w:num>
  <w:num w:numId="3">
    <w:abstractNumId w:val="5"/>
  </w:num>
  <w:num w:numId="4">
    <w:abstractNumId w:val="1"/>
  </w:num>
  <w:num w:numId="5">
    <w:abstractNumId w:val="20"/>
  </w:num>
  <w:num w:numId="6">
    <w:abstractNumId w:val="4"/>
  </w:num>
  <w:num w:numId="7">
    <w:abstractNumId w:val="6"/>
  </w:num>
  <w:num w:numId="8">
    <w:abstractNumId w:val="21"/>
  </w:num>
  <w:num w:numId="9">
    <w:abstractNumId w:val="15"/>
  </w:num>
  <w:num w:numId="10">
    <w:abstractNumId w:val="24"/>
  </w:num>
  <w:num w:numId="11">
    <w:abstractNumId w:val="25"/>
  </w:num>
  <w:num w:numId="12">
    <w:abstractNumId w:val="18"/>
  </w:num>
  <w:num w:numId="13">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4">
    <w:abstractNumId w:val="2"/>
  </w:num>
  <w:num w:numId="15">
    <w:abstractNumId w:val="19"/>
  </w:num>
  <w:num w:numId="16">
    <w:abstractNumId w:val="10"/>
  </w:num>
  <w:num w:numId="17">
    <w:abstractNumId w:val="11"/>
  </w:num>
  <w:num w:numId="18">
    <w:abstractNumId w:val="23"/>
  </w:num>
  <w:num w:numId="19">
    <w:abstractNumId w:val="8"/>
  </w:num>
  <w:num w:numId="20">
    <w:abstractNumId w:val="3"/>
  </w:num>
  <w:num w:numId="21">
    <w:abstractNumId w:val="12"/>
  </w:num>
  <w:num w:numId="22">
    <w:abstractNumId w:val="17"/>
  </w:num>
  <w:num w:numId="23">
    <w:abstractNumId w:val="22"/>
  </w:num>
  <w:num w:numId="24">
    <w:abstractNumId w:val="14"/>
  </w:num>
  <w:num w:numId="25">
    <w:abstractNumId w:val="16"/>
  </w:num>
  <w:num w:numId="26">
    <w:abstractNumId w:val="16"/>
    <w:lvlOverride w:ilvl="0">
      <w:lvl w:ilvl="0">
        <w:start w:val="10"/>
        <w:numFmt w:val="decimal"/>
        <w:lvlText w:val="%1."/>
        <w:legacy w:legacy="1" w:legacySpace="0" w:legacyIndent="288"/>
        <w:lvlJc w:val="left"/>
        <w:rPr>
          <w:rFonts w:ascii="Times New Roman" w:hAnsi="Times New Roman" w:cs="Times New Roman" w:hint="default"/>
        </w:rPr>
      </w:lvl>
    </w:lvlOverride>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0"/>
    <o:shapelayout v:ext="edit">
      <o:idmap v:ext="edit" data="3"/>
      <o:rules v:ext="edit">
        <o:r id="V:Rule3" type="connector" idref="#_x0000_s3075"/>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3D7B"/>
    <w:rsid w:val="00007938"/>
    <w:rsid w:val="00036263"/>
    <w:rsid w:val="00155C7F"/>
    <w:rsid w:val="001842E6"/>
    <w:rsid w:val="001B1BF5"/>
    <w:rsid w:val="001B6A23"/>
    <w:rsid w:val="001C6F5B"/>
    <w:rsid w:val="002C1FDC"/>
    <w:rsid w:val="002D286E"/>
    <w:rsid w:val="002D437E"/>
    <w:rsid w:val="002E7D49"/>
    <w:rsid w:val="003A3B2F"/>
    <w:rsid w:val="003C0D23"/>
    <w:rsid w:val="003E6208"/>
    <w:rsid w:val="0040164B"/>
    <w:rsid w:val="004746B9"/>
    <w:rsid w:val="004A775A"/>
    <w:rsid w:val="004D5AA2"/>
    <w:rsid w:val="005512BA"/>
    <w:rsid w:val="00552ED3"/>
    <w:rsid w:val="005A4617"/>
    <w:rsid w:val="005E008F"/>
    <w:rsid w:val="006B2749"/>
    <w:rsid w:val="006C41D0"/>
    <w:rsid w:val="006F56E9"/>
    <w:rsid w:val="0074381F"/>
    <w:rsid w:val="00754319"/>
    <w:rsid w:val="00774017"/>
    <w:rsid w:val="007E1D37"/>
    <w:rsid w:val="00837984"/>
    <w:rsid w:val="00846089"/>
    <w:rsid w:val="00882AFF"/>
    <w:rsid w:val="00894A00"/>
    <w:rsid w:val="008C3712"/>
    <w:rsid w:val="00902CF9"/>
    <w:rsid w:val="00923B5F"/>
    <w:rsid w:val="00967000"/>
    <w:rsid w:val="00967E6F"/>
    <w:rsid w:val="009778E6"/>
    <w:rsid w:val="009B610F"/>
    <w:rsid w:val="009E7479"/>
    <w:rsid w:val="00A43D68"/>
    <w:rsid w:val="00A75D4C"/>
    <w:rsid w:val="00AC3ACA"/>
    <w:rsid w:val="00B235E9"/>
    <w:rsid w:val="00B24739"/>
    <w:rsid w:val="00B33BB6"/>
    <w:rsid w:val="00B33C78"/>
    <w:rsid w:val="00BF197B"/>
    <w:rsid w:val="00C063FA"/>
    <w:rsid w:val="00C41CE9"/>
    <w:rsid w:val="00C72703"/>
    <w:rsid w:val="00C741B0"/>
    <w:rsid w:val="00C77A15"/>
    <w:rsid w:val="00C9090A"/>
    <w:rsid w:val="00D33D7B"/>
    <w:rsid w:val="00EA3178"/>
    <w:rsid w:val="00EE3A1D"/>
    <w:rsid w:val="00EF07D0"/>
    <w:rsid w:val="00FD3453"/>
    <w:rsid w:val="00FE3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8E6"/>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07D0"/>
    <w:rPr>
      <w:rFonts w:ascii="Tahoma" w:hAnsi="Tahoma" w:cs="Tahoma"/>
      <w:sz w:val="16"/>
      <w:szCs w:val="16"/>
    </w:rPr>
  </w:style>
  <w:style w:type="character" w:customStyle="1" w:styleId="a4">
    <w:name w:val="Текст выноски Знак"/>
    <w:basedOn w:val="a0"/>
    <w:link w:val="a3"/>
    <w:uiPriority w:val="99"/>
    <w:semiHidden/>
    <w:rsid w:val="00EF07D0"/>
    <w:rPr>
      <w:rFonts w:ascii="Tahoma" w:hAnsi="Tahoma" w:cs="Tahoma"/>
      <w:sz w:val="16"/>
      <w:szCs w:val="16"/>
    </w:rPr>
  </w:style>
  <w:style w:type="paragraph" w:styleId="a5">
    <w:name w:val="header"/>
    <w:basedOn w:val="a"/>
    <w:link w:val="a6"/>
    <w:uiPriority w:val="99"/>
    <w:unhideWhenUsed/>
    <w:rsid w:val="0074381F"/>
    <w:pPr>
      <w:tabs>
        <w:tab w:val="center" w:pos="4677"/>
        <w:tab w:val="right" w:pos="9355"/>
      </w:tabs>
    </w:pPr>
  </w:style>
  <w:style w:type="character" w:customStyle="1" w:styleId="a6">
    <w:name w:val="Верхний колонтитул Знак"/>
    <w:basedOn w:val="a0"/>
    <w:link w:val="a5"/>
    <w:uiPriority w:val="99"/>
    <w:rsid w:val="0074381F"/>
    <w:rPr>
      <w:rFonts w:ascii="Arial" w:hAnsi="Arial" w:cs="Arial"/>
      <w:sz w:val="20"/>
      <w:szCs w:val="20"/>
    </w:rPr>
  </w:style>
  <w:style w:type="paragraph" w:styleId="a7">
    <w:name w:val="footer"/>
    <w:basedOn w:val="a"/>
    <w:link w:val="a8"/>
    <w:uiPriority w:val="99"/>
    <w:unhideWhenUsed/>
    <w:rsid w:val="0074381F"/>
    <w:pPr>
      <w:tabs>
        <w:tab w:val="center" w:pos="4677"/>
        <w:tab w:val="right" w:pos="9355"/>
      </w:tabs>
    </w:pPr>
  </w:style>
  <w:style w:type="character" w:customStyle="1" w:styleId="a8">
    <w:name w:val="Нижний колонтитул Знак"/>
    <w:basedOn w:val="a0"/>
    <w:link w:val="a7"/>
    <w:uiPriority w:val="99"/>
    <w:rsid w:val="0074381F"/>
    <w:rPr>
      <w:rFonts w:ascii="Arial" w:hAnsi="Arial" w:cs="Arial"/>
      <w:sz w:val="20"/>
      <w:szCs w:val="20"/>
    </w:rPr>
  </w:style>
  <w:style w:type="character" w:styleId="a9">
    <w:name w:val="Hyperlink"/>
    <w:basedOn w:val="a0"/>
    <w:uiPriority w:val="99"/>
    <w:semiHidden/>
    <w:unhideWhenUsed/>
    <w:rsid w:val="004A775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14</Pages>
  <Words>6166</Words>
  <Characters>44001</Characters>
  <Application>Microsoft Office Word</Application>
  <DocSecurity>0</DocSecurity>
  <Lines>366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42</cp:revision>
  <dcterms:created xsi:type="dcterms:W3CDTF">2016-04-21T11:35:00Z</dcterms:created>
  <dcterms:modified xsi:type="dcterms:W3CDTF">2016-07-15T09:53:00Z</dcterms:modified>
</cp:coreProperties>
</file>